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1C" w:rsidRPr="005969F2" w:rsidRDefault="005F781C" w:rsidP="005F781C">
      <w:pPr>
        <w:pStyle w:val="Default"/>
        <w:spacing w:before="0" w:beforeAutospacing="0" w:afterAutospacing="0"/>
        <w:ind w:left="284"/>
        <w:jc w:val="center"/>
        <w:rPr>
          <w:rFonts w:ascii="Verdana" w:hAnsi="Verdana" w:cs="Tahoma"/>
          <w:b/>
          <w:bCs/>
          <w:color w:val="auto"/>
          <w:sz w:val="22"/>
          <w:szCs w:val="22"/>
        </w:rPr>
      </w:pPr>
      <w:r>
        <w:rPr>
          <w:rFonts w:ascii="Verdana" w:hAnsi="Verdana" w:cs="Tahoma"/>
          <w:b/>
          <w:bCs/>
          <w:color w:val="auto"/>
          <w:sz w:val="22"/>
          <w:szCs w:val="22"/>
        </w:rPr>
        <w:t>A</w:t>
      </w:r>
      <w:r w:rsidRPr="005969F2">
        <w:rPr>
          <w:rFonts w:ascii="Verdana" w:hAnsi="Verdana" w:cs="Tahoma"/>
          <w:b/>
          <w:bCs/>
          <w:color w:val="auto"/>
          <w:sz w:val="22"/>
          <w:szCs w:val="22"/>
        </w:rPr>
        <w:t xml:space="preserve">CTA  DE LA CENTÉSIMO </w:t>
      </w:r>
      <w:r>
        <w:rPr>
          <w:rFonts w:ascii="Verdana" w:hAnsi="Verdana" w:cs="Tahoma"/>
          <w:b/>
          <w:bCs/>
          <w:color w:val="auto"/>
          <w:sz w:val="22"/>
          <w:szCs w:val="22"/>
        </w:rPr>
        <w:t xml:space="preserve">QUINCUAGÉSIMA PRIMERA </w:t>
      </w:r>
      <w:r w:rsidRPr="005969F2">
        <w:rPr>
          <w:rFonts w:ascii="Verdana" w:hAnsi="Verdana" w:cs="Tahoma"/>
          <w:b/>
          <w:bCs/>
          <w:color w:val="auto"/>
          <w:sz w:val="22"/>
          <w:szCs w:val="22"/>
        </w:rPr>
        <w:t>SESIÓN.</w:t>
      </w:r>
    </w:p>
    <w:p w:rsidR="005F781C" w:rsidRPr="005969F2" w:rsidRDefault="005F781C" w:rsidP="005F781C">
      <w:pPr>
        <w:pStyle w:val="Default"/>
        <w:spacing w:before="0" w:beforeAutospacing="0" w:afterAutospacing="0"/>
        <w:ind w:left="284"/>
        <w:jc w:val="center"/>
        <w:rPr>
          <w:rFonts w:ascii="Verdana" w:hAnsi="Verdana"/>
          <w:b/>
          <w:color w:val="auto"/>
          <w:sz w:val="22"/>
          <w:szCs w:val="22"/>
        </w:rPr>
      </w:pPr>
      <w:r>
        <w:rPr>
          <w:rFonts w:ascii="Verdana" w:hAnsi="Verdana" w:cs="Tahoma"/>
          <w:b/>
          <w:bCs/>
          <w:color w:val="auto"/>
          <w:sz w:val="22"/>
          <w:szCs w:val="22"/>
        </w:rPr>
        <w:t>CABILDO EXTRA</w:t>
      </w:r>
      <w:r w:rsidRPr="005969F2">
        <w:rPr>
          <w:rFonts w:ascii="Verdana" w:hAnsi="Verdana" w:cs="Tahoma"/>
          <w:b/>
          <w:bCs/>
          <w:color w:val="auto"/>
          <w:sz w:val="22"/>
          <w:szCs w:val="22"/>
        </w:rPr>
        <w:t xml:space="preserve">ORDINARIO </w:t>
      </w:r>
      <w:r w:rsidRPr="005969F2">
        <w:rPr>
          <w:rFonts w:ascii="Verdana" w:hAnsi="Verdana"/>
          <w:b/>
          <w:color w:val="auto"/>
          <w:sz w:val="22"/>
          <w:szCs w:val="22"/>
        </w:rPr>
        <w:t>DEL AYUNTAMIENTO DE</w:t>
      </w:r>
    </w:p>
    <w:p w:rsidR="005F781C" w:rsidRPr="005969F2" w:rsidRDefault="005F781C" w:rsidP="005F781C">
      <w:pPr>
        <w:pStyle w:val="Default"/>
        <w:spacing w:before="0" w:beforeAutospacing="0" w:afterAutospacing="0"/>
        <w:ind w:left="284"/>
        <w:jc w:val="center"/>
        <w:rPr>
          <w:rFonts w:ascii="Verdana" w:hAnsi="Verdana"/>
          <w:b/>
          <w:color w:val="auto"/>
          <w:sz w:val="22"/>
          <w:szCs w:val="22"/>
        </w:rPr>
      </w:pPr>
      <w:r w:rsidRPr="005969F2">
        <w:rPr>
          <w:rFonts w:ascii="Verdana" w:hAnsi="Verdana"/>
          <w:b/>
          <w:color w:val="auto"/>
          <w:sz w:val="22"/>
          <w:szCs w:val="22"/>
        </w:rPr>
        <w:t>SAN MARTIN  TEXMELUCAN  (2014-2018)</w:t>
      </w:r>
    </w:p>
    <w:p w:rsidR="005F781C" w:rsidRPr="005969F2" w:rsidRDefault="005F781C" w:rsidP="005F781C">
      <w:pPr>
        <w:pStyle w:val="Default"/>
        <w:spacing w:before="0" w:beforeAutospacing="0" w:afterAutospacing="0"/>
        <w:ind w:left="284"/>
        <w:jc w:val="center"/>
        <w:rPr>
          <w:rFonts w:ascii="Verdana" w:hAnsi="Verdana"/>
          <w:b/>
          <w:color w:val="auto"/>
          <w:sz w:val="22"/>
          <w:szCs w:val="22"/>
        </w:rPr>
      </w:pPr>
    </w:p>
    <w:p w:rsidR="005F781C" w:rsidRDefault="005F781C" w:rsidP="005F781C">
      <w:pPr>
        <w:tabs>
          <w:tab w:val="left" w:pos="6096"/>
        </w:tabs>
        <w:spacing w:line="240" w:lineRule="auto"/>
        <w:jc w:val="both"/>
        <w:rPr>
          <w:rFonts w:ascii="Verdana" w:hAnsi="Verdana" w:cs="Arial"/>
        </w:rPr>
      </w:pPr>
      <w:r w:rsidRPr="005969F2">
        <w:rPr>
          <w:rFonts w:ascii="Verdana" w:hAnsi="Verdana" w:cs="Arial"/>
        </w:rPr>
        <w:t>SIENDO LAS</w:t>
      </w:r>
      <w:r>
        <w:rPr>
          <w:rFonts w:ascii="Verdana" w:hAnsi="Verdana" w:cs="Arial"/>
        </w:rPr>
        <w:t xml:space="preserve"> CATORCE </w:t>
      </w:r>
      <w:r w:rsidRPr="005969F2">
        <w:rPr>
          <w:rFonts w:ascii="Verdana" w:hAnsi="Verdana" w:cs="Arial"/>
        </w:rPr>
        <w:t xml:space="preserve">HORAS </w:t>
      </w:r>
      <w:r>
        <w:rPr>
          <w:rFonts w:ascii="Verdana" w:hAnsi="Verdana" w:cs="Arial"/>
        </w:rPr>
        <w:t xml:space="preserve">CON TREINTA Y CINCO MINUTOS </w:t>
      </w:r>
      <w:r w:rsidRPr="005969F2">
        <w:rPr>
          <w:rFonts w:ascii="Verdana" w:hAnsi="Verdana" w:cs="Arial"/>
        </w:rPr>
        <w:t>DEL</w:t>
      </w:r>
      <w:r w:rsidRPr="005969F2">
        <w:rPr>
          <w:rFonts w:ascii="Verdana" w:hAnsi="Verdana" w:cs="Arial"/>
          <w:color w:val="FF0000"/>
        </w:rPr>
        <w:t xml:space="preserve"> </w:t>
      </w:r>
      <w:r>
        <w:rPr>
          <w:rFonts w:ascii="Verdana" w:hAnsi="Verdana" w:cs="Arial"/>
        </w:rPr>
        <w:t>DÍA MIÉRCOLES VEINTISÉIS DE ABRIL DE DOS MIL DIECISIETE</w:t>
      </w:r>
      <w:r w:rsidRPr="005969F2">
        <w:rPr>
          <w:rFonts w:ascii="Verdana" w:hAnsi="Verdana" w:cs="Arial"/>
        </w:rPr>
        <w:t xml:space="preserve">, EN EL SALÓN DE CABILDOS DEL PALACIO MUNICIPAL, REUNIDOS LOS CIUDADANOS </w:t>
      </w:r>
      <w:r w:rsidRPr="005969F2">
        <w:rPr>
          <w:rFonts w:ascii="Verdana" w:hAnsi="Verdana" w:cs="Tahoma"/>
        </w:rPr>
        <w:t>JOSÉ RAFAEL NÚÑEZ RAMÍREZ, EN SU CARÁCTER DE PRESIDENTE MUNICIPAL CONSTITUCIONAL,</w:t>
      </w:r>
      <w:r w:rsidRPr="005969F2">
        <w:rPr>
          <w:rFonts w:ascii="Verdana" w:hAnsi="Verdana" w:cs="Arial"/>
        </w:rPr>
        <w:t xml:space="preserve"> </w:t>
      </w:r>
      <w:r w:rsidRPr="005969F2">
        <w:rPr>
          <w:rFonts w:ascii="Verdana" w:hAnsi="Verdana" w:cs="Tahoma"/>
        </w:rPr>
        <w:t>MARTHA HUERTA HERNÁNDEZ, SÍNDICO MUNICIPAL, ASÍ COMO LAS REGIDORAS Y REGIDORES:</w:t>
      </w:r>
      <w:r w:rsidRPr="005969F2">
        <w:rPr>
          <w:rFonts w:ascii="Verdana" w:hAnsi="Verdana" w:cs="Arial"/>
        </w:rPr>
        <w:t xml:space="preserve"> </w:t>
      </w:r>
      <w:r>
        <w:rPr>
          <w:rFonts w:ascii="Verdana" w:hAnsi="Verdana" w:cs="Arial"/>
        </w:rPr>
        <w:t xml:space="preserve">TOMÁS ARTURO TOSTADO VELÁZQUEZ, FERNANDO MENESES MORAN, </w:t>
      </w:r>
      <w:r w:rsidRPr="005969F2">
        <w:rPr>
          <w:rFonts w:ascii="Verdana" w:hAnsi="Verdana" w:cs="Arial"/>
        </w:rPr>
        <w:t xml:space="preserve">MARCO ANTONIO ESCOBEDO GUTIÉRREZ, PABLO MÉNDEZ ANAYA, </w:t>
      </w:r>
      <w:r>
        <w:rPr>
          <w:rFonts w:ascii="Verdana" w:hAnsi="Verdana" w:cs="Arial"/>
        </w:rPr>
        <w:t>CARMEN JUÁREZ LÓPEZ, REFUGIO RAMÍREZ MADRID, EMILIO FLORES OLGUÍN,</w:t>
      </w:r>
      <w:r w:rsidRPr="005969F2">
        <w:rPr>
          <w:rFonts w:ascii="Verdana" w:hAnsi="Verdana" w:cs="Arial"/>
        </w:rPr>
        <w:t xml:space="preserve"> MERCEDES FIGUEROA GONZÁLEZ, </w:t>
      </w:r>
      <w:r w:rsidR="00E3539F">
        <w:rPr>
          <w:rFonts w:ascii="Verdana" w:hAnsi="Verdana" w:cs="Arial"/>
        </w:rPr>
        <w:t xml:space="preserve">GRACIELA REYES ISLAS, </w:t>
      </w:r>
      <w:r w:rsidRPr="005969F2">
        <w:rPr>
          <w:rFonts w:ascii="Verdana" w:hAnsi="Verdana" w:cs="Arial"/>
        </w:rPr>
        <w:t xml:space="preserve">OLGA MARGARITA LÓPEZ OLVERA, </w:t>
      </w:r>
      <w:r>
        <w:rPr>
          <w:rFonts w:ascii="Verdana" w:hAnsi="Verdana" w:cs="Arial"/>
        </w:rPr>
        <w:t xml:space="preserve">OSCAR QUIROZ CASTAÑEDA </w:t>
      </w:r>
      <w:r w:rsidRPr="005969F2">
        <w:rPr>
          <w:rFonts w:ascii="Verdana" w:hAnsi="Verdana" w:cs="Tahoma"/>
        </w:rPr>
        <w:t xml:space="preserve">Y ADRIÁN SOTO SALAMANCA, SECRETARIO DEL AYUNTAMIENTO PARA DAR FE </w:t>
      </w:r>
      <w:r w:rsidRPr="005969F2">
        <w:rPr>
          <w:rFonts w:ascii="Verdana" w:hAnsi="Verdana" w:cs="Arial"/>
        </w:rPr>
        <w:t xml:space="preserve">DE CONFORMIDAD A LO ESTABLECIDO EN LOS ARTÍCULOS 70, 73, 74, 75, 76, 77 Y DEMÁS RELATIVOS DE LA LEY ORGÁNICA MUNICIPAL DEL ESTADO DE PUEBLA, DE LA CELEBRACIÓN DE LA SESIÓN, CABILDO </w:t>
      </w:r>
      <w:r>
        <w:rPr>
          <w:rFonts w:ascii="Verdana" w:hAnsi="Verdana" w:cs="Arial"/>
        </w:rPr>
        <w:t>EXTRA</w:t>
      </w:r>
      <w:r w:rsidRPr="005969F2">
        <w:rPr>
          <w:rFonts w:ascii="Verdana" w:hAnsi="Verdana" w:cs="Arial"/>
        </w:rPr>
        <w:t>ORDINARIO, BAJO EL SIGUIENTE PROYECTO DEL:</w:t>
      </w:r>
    </w:p>
    <w:p w:rsidR="005F781C" w:rsidRPr="005B2B1B" w:rsidRDefault="005F781C" w:rsidP="005F781C">
      <w:pPr>
        <w:tabs>
          <w:tab w:val="left" w:pos="6096"/>
        </w:tabs>
        <w:spacing w:line="240" w:lineRule="auto"/>
        <w:jc w:val="center"/>
        <w:rPr>
          <w:rFonts w:ascii="Verdana" w:hAnsi="Verdana"/>
          <w:b/>
        </w:rPr>
      </w:pPr>
      <w:r w:rsidRPr="005B2B1B">
        <w:rPr>
          <w:rFonts w:ascii="Verdana" w:hAnsi="Verdana"/>
          <w:b/>
        </w:rPr>
        <w:t>ORDEN DEL DÍA</w:t>
      </w:r>
    </w:p>
    <w:p w:rsidR="005F781C" w:rsidRPr="009B2D0D" w:rsidRDefault="005F781C" w:rsidP="005F781C">
      <w:pPr>
        <w:spacing w:after="0" w:line="240" w:lineRule="auto"/>
        <w:rPr>
          <w:rFonts w:ascii="Verdana" w:hAnsi="Verdana"/>
          <w:b/>
        </w:rPr>
      </w:pPr>
      <w:r w:rsidRPr="009B2D0D">
        <w:rPr>
          <w:rFonts w:ascii="Verdana" w:hAnsi="Verdana"/>
          <w:b/>
        </w:rPr>
        <w:t>1</w:t>
      </w:r>
      <w:r w:rsidRPr="009B2D0D">
        <w:rPr>
          <w:rFonts w:ascii="Verdana" w:hAnsi="Verdana"/>
        </w:rPr>
        <w:t>.- PASE DE LISTA DE LOS ASISTENTES.</w:t>
      </w:r>
    </w:p>
    <w:p w:rsidR="005F781C" w:rsidRPr="009B2D0D" w:rsidRDefault="005F781C" w:rsidP="005F781C">
      <w:pPr>
        <w:spacing w:after="0" w:line="240" w:lineRule="auto"/>
        <w:rPr>
          <w:rFonts w:ascii="Verdana" w:hAnsi="Verdana"/>
          <w:b/>
        </w:rPr>
      </w:pPr>
      <w:r w:rsidRPr="009B2D0D">
        <w:rPr>
          <w:rFonts w:ascii="Verdana" w:hAnsi="Verdana"/>
          <w:b/>
        </w:rPr>
        <w:t>2</w:t>
      </w:r>
      <w:r w:rsidRPr="009B2D0D">
        <w:rPr>
          <w:rFonts w:ascii="Verdana" w:hAnsi="Verdana"/>
        </w:rPr>
        <w:t>.- DECLARACIÓN DE QUÓRUM LEGAL.</w:t>
      </w:r>
    </w:p>
    <w:p w:rsidR="005F781C" w:rsidRPr="009B2D0D" w:rsidRDefault="005F781C" w:rsidP="005F781C">
      <w:pPr>
        <w:spacing w:after="0" w:line="240" w:lineRule="auto"/>
        <w:rPr>
          <w:rFonts w:ascii="Verdana" w:hAnsi="Verdana"/>
          <w:b/>
        </w:rPr>
      </w:pPr>
      <w:r w:rsidRPr="009B2D0D">
        <w:rPr>
          <w:rFonts w:ascii="Verdana" w:hAnsi="Verdana"/>
          <w:b/>
        </w:rPr>
        <w:t>3</w:t>
      </w:r>
      <w:r w:rsidRPr="009B2D0D">
        <w:rPr>
          <w:rFonts w:ascii="Verdana" w:hAnsi="Verdana"/>
        </w:rPr>
        <w:t xml:space="preserve">.- LECTURA Y APROBACIÓN DEL ORDEN DEL DÍA. </w:t>
      </w:r>
    </w:p>
    <w:p w:rsidR="005C36D9" w:rsidRPr="005C36D9" w:rsidRDefault="005F781C" w:rsidP="005C36D9">
      <w:pPr>
        <w:spacing w:after="0" w:line="240" w:lineRule="auto"/>
        <w:ind w:right="-91"/>
        <w:jc w:val="both"/>
        <w:rPr>
          <w:rFonts w:ascii="Verdana" w:hAnsi="Verdana" w:cs="Arial"/>
          <w:bCs/>
        </w:rPr>
      </w:pPr>
      <w:r w:rsidRPr="005C36D9">
        <w:rPr>
          <w:rFonts w:ascii="Verdana" w:hAnsi="Verdana"/>
          <w:b/>
        </w:rPr>
        <w:t>4</w:t>
      </w:r>
      <w:r w:rsidRPr="005C36D9">
        <w:rPr>
          <w:rFonts w:ascii="Verdana" w:hAnsi="Verdana"/>
        </w:rPr>
        <w:t>.-</w:t>
      </w:r>
      <w:r w:rsidRPr="005C36D9">
        <w:rPr>
          <w:rFonts w:ascii="Verdana" w:hAnsi="Verdana" w:cs="Arial"/>
        </w:rPr>
        <w:t xml:space="preserve"> </w:t>
      </w:r>
      <w:r w:rsidR="005C36D9" w:rsidRPr="005C36D9">
        <w:rPr>
          <w:rFonts w:ascii="Verdana" w:hAnsi="Verdana" w:cs="Arial"/>
          <w:bCs/>
        </w:rPr>
        <w:t xml:space="preserve">ANÁLISIS, DISCUSIÓN Y EN SU CASO APROBACIÓN DEL HONORABLE CABILDO, DE LA ADENDA DEL ÍNDICE DE INFORMACIÓN PRESUPUESTAL MUNICIPAL, PARA EL EJERCICIO FISCAL 2017. </w:t>
      </w:r>
    </w:p>
    <w:p w:rsidR="005F781C" w:rsidRPr="009B2D0D" w:rsidRDefault="005C36D9" w:rsidP="005F781C">
      <w:pPr>
        <w:spacing w:after="0" w:line="240" w:lineRule="auto"/>
        <w:jc w:val="both"/>
        <w:rPr>
          <w:rFonts w:ascii="Verdana" w:hAnsi="Verdana"/>
        </w:rPr>
      </w:pPr>
      <w:r>
        <w:rPr>
          <w:rFonts w:ascii="Verdana" w:hAnsi="Verdana" w:cs="Arial"/>
          <w:b/>
          <w:bCs/>
        </w:rPr>
        <w:t>5</w:t>
      </w:r>
      <w:r w:rsidR="005F781C" w:rsidRPr="009B2D0D">
        <w:rPr>
          <w:rFonts w:ascii="Verdana" w:hAnsi="Verdana" w:cs="Arial"/>
          <w:b/>
          <w:bCs/>
        </w:rPr>
        <w:t xml:space="preserve">.- </w:t>
      </w:r>
      <w:r w:rsidR="005F781C" w:rsidRPr="009B2D0D">
        <w:rPr>
          <w:rFonts w:ascii="Verdana" w:hAnsi="Verdana"/>
        </w:rPr>
        <w:t>CIERRE DE LA SESIÓN.</w:t>
      </w:r>
    </w:p>
    <w:p w:rsidR="005F781C" w:rsidRDefault="005F781C" w:rsidP="005F781C">
      <w:pPr>
        <w:spacing w:after="0" w:line="240" w:lineRule="auto"/>
        <w:rPr>
          <w:rFonts w:ascii="Verdana" w:hAnsi="Verdana"/>
        </w:rPr>
      </w:pPr>
    </w:p>
    <w:p w:rsidR="005F781C" w:rsidRPr="005969F2" w:rsidRDefault="005F781C" w:rsidP="005F781C">
      <w:pPr>
        <w:spacing w:after="0" w:line="240" w:lineRule="auto"/>
        <w:jc w:val="both"/>
        <w:rPr>
          <w:rFonts w:ascii="Verdana" w:hAnsi="Verdana"/>
          <w:b/>
        </w:rPr>
      </w:pPr>
      <w:r w:rsidRPr="005969F2">
        <w:rPr>
          <w:rFonts w:ascii="Verdana" w:hAnsi="Verdana"/>
        </w:rPr>
        <w:t xml:space="preserve">EL SECRETARIO DEL AYUNTAMIENTO DESAHOGANDO EL PRIMER PUNTO DE LA ORDEN DEL DÍA, PROCEDE A REALIZAR EL PASE DE LISTA, HACIENDO CONSTAR LA PRESENCIA DE LAS SIGUIENTES PERSONAS: </w:t>
      </w:r>
    </w:p>
    <w:p w:rsidR="005F781C" w:rsidRPr="005969F2" w:rsidRDefault="005F781C" w:rsidP="005F781C">
      <w:pPr>
        <w:spacing w:after="0" w:line="240" w:lineRule="auto"/>
        <w:rPr>
          <w:rFonts w:ascii="Verdana" w:hAnsi="Verdana"/>
          <w:b/>
        </w:rPr>
      </w:pPr>
    </w:p>
    <w:p w:rsidR="005F781C" w:rsidRPr="005969F2" w:rsidRDefault="005F781C" w:rsidP="005F781C">
      <w:pPr>
        <w:spacing w:after="0" w:line="240" w:lineRule="auto"/>
        <w:rPr>
          <w:rFonts w:ascii="Verdana" w:hAnsi="Verdana"/>
          <w:b/>
        </w:rPr>
      </w:pPr>
      <w:r w:rsidRPr="005969F2">
        <w:rPr>
          <w:rFonts w:ascii="Verdana" w:hAnsi="Verdana"/>
        </w:rPr>
        <w:t xml:space="preserve">C. JOSÉ RAFAEL NÚÑEZ RAMÍREZ </w:t>
      </w:r>
    </w:p>
    <w:p w:rsidR="005F781C" w:rsidRDefault="005F781C" w:rsidP="005F781C">
      <w:pPr>
        <w:spacing w:after="0" w:line="240" w:lineRule="auto"/>
        <w:rPr>
          <w:rFonts w:ascii="Verdana" w:hAnsi="Verdana"/>
        </w:rPr>
      </w:pPr>
      <w:r w:rsidRPr="005969F2">
        <w:rPr>
          <w:rFonts w:ascii="Verdana" w:hAnsi="Verdana"/>
        </w:rPr>
        <w:t>PRES</w:t>
      </w:r>
      <w:r w:rsidR="005C36D9">
        <w:rPr>
          <w:rFonts w:ascii="Verdana" w:hAnsi="Verdana"/>
        </w:rPr>
        <w:t>IDENTE MUNICIPAL CONSTITUCIONAL……………</w:t>
      </w:r>
      <w:r>
        <w:rPr>
          <w:rFonts w:ascii="Verdana" w:hAnsi="Verdana"/>
        </w:rPr>
        <w:t xml:space="preserve">  </w:t>
      </w:r>
      <w:r w:rsidRPr="005969F2">
        <w:rPr>
          <w:rFonts w:ascii="Verdana" w:hAnsi="Verdana"/>
        </w:rPr>
        <w:t>PRESENTE.</w:t>
      </w:r>
    </w:p>
    <w:p w:rsidR="005F781C" w:rsidRPr="005969F2" w:rsidRDefault="005F781C" w:rsidP="005F781C">
      <w:pPr>
        <w:spacing w:after="0" w:line="240" w:lineRule="auto"/>
        <w:rPr>
          <w:rFonts w:ascii="Verdana" w:hAnsi="Verdana"/>
          <w:b/>
        </w:rPr>
      </w:pPr>
    </w:p>
    <w:p w:rsidR="005F781C" w:rsidRPr="00EE1770" w:rsidRDefault="005F781C" w:rsidP="005F781C">
      <w:pPr>
        <w:spacing w:after="0" w:line="240" w:lineRule="auto"/>
        <w:rPr>
          <w:rFonts w:ascii="Verdana" w:hAnsi="Verdana"/>
          <w:b/>
        </w:rPr>
      </w:pPr>
      <w:r w:rsidRPr="00EE1770">
        <w:rPr>
          <w:rFonts w:ascii="Verdana" w:hAnsi="Verdana"/>
          <w:b/>
        </w:rPr>
        <w:t>REGIDORAS Y REGIDORES:</w:t>
      </w:r>
    </w:p>
    <w:p w:rsidR="005F781C" w:rsidRPr="005969F2" w:rsidRDefault="005F781C" w:rsidP="005F781C">
      <w:pPr>
        <w:spacing w:after="0" w:line="240" w:lineRule="auto"/>
        <w:rPr>
          <w:rFonts w:ascii="Verdana" w:hAnsi="Verdana"/>
        </w:rPr>
      </w:pPr>
    </w:p>
    <w:p w:rsidR="005F781C" w:rsidRPr="005969F2" w:rsidRDefault="005F781C" w:rsidP="005F781C">
      <w:pPr>
        <w:pStyle w:val="Default"/>
        <w:spacing w:before="0" w:beforeAutospacing="0" w:afterAutospacing="0"/>
        <w:rPr>
          <w:rFonts w:ascii="Verdana" w:hAnsi="Verdana" w:cs="Arial"/>
          <w:color w:val="auto"/>
          <w:sz w:val="22"/>
          <w:szCs w:val="22"/>
        </w:rPr>
      </w:pPr>
      <w:r w:rsidRPr="005969F2">
        <w:rPr>
          <w:rFonts w:ascii="Verdana" w:hAnsi="Verdana" w:cs="Arial"/>
          <w:color w:val="auto"/>
          <w:sz w:val="22"/>
          <w:szCs w:val="22"/>
        </w:rPr>
        <w:t>C. TOMAS ARTURO TOSTADO VELÁZQUE</w:t>
      </w:r>
      <w:r>
        <w:rPr>
          <w:rFonts w:ascii="Verdana" w:hAnsi="Verdana" w:cs="Arial"/>
          <w:color w:val="auto"/>
          <w:sz w:val="22"/>
          <w:szCs w:val="22"/>
        </w:rPr>
        <w:t>Z…</w:t>
      </w:r>
      <w:r w:rsidR="005C36D9">
        <w:rPr>
          <w:rFonts w:ascii="Verdana" w:hAnsi="Verdana" w:cs="Arial"/>
          <w:color w:val="auto"/>
          <w:sz w:val="22"/>
          <w:szCs w:val="22"/>
        </w:rPr>
        <w:t>………</w:t>
      </w:r>
      <w:r w:rsidR="00EA0C3A">
        <w:rPr>
          <w:rFonts w:ascii="Verdana" w:hAnsi="Verdana" w:cs="Arial"/>
          <w:color w:val="auto"/>
          <w:sz w:val="22"/>
          <w:szCs w:val="22"/>
        </w:rPr>
        <w:t>…</w:t>
      </w:r>
      <w:r w:rsidR="005C36D9">
        <w:rPr>
          <w:rFonts w:ascii="Verdana" w:hAnsi="Verdana" w:cs="Arial"/>
          <w:color w:val="auto"/>
          <w:sz w:val="22"/>
          <w:szCs w:val="22"/>
        </w:rPr>
        <w:t>…</w:t>
      </w:r>
      <w:r>
        <w:rPr>
          <w:rFonts w:ascii="Verdana" w:hAnsi="Verdana" w:cs="Arial"/>
          <w:color w:val="auto"/>
          <w:sz w:val="22"/>
          <w:szCs w:val="22"/>
        </w:rPr>
        <w:t xml:space="preserve"> </w:t>
      </w:r>
      <w:r w:rsidR="00EA0C3A">
        <w:rPr>
          <w:rFonts w:ascii="Verdana" w:hAnsi="Verdana" w:cs="Arial"/>
          <w:color w:val="auto"/>
          <w:sz w:val="22"/>
          <w:szCs w:val="22"/>
        </w:rPr>
        <w:t>RETARDO</w:t>
      </w:r>
      <w:r>
        <w:rPr>
          <w:rFonts w:ascii="Verdana" w:hAnsi="Verdana" w:cs="Arial"/>
          <w:color w:val="auto"/>
          <w:sz w:val="22"/>
          <w:szCs w:val="22"/>
        </w:rPr>
        <w:t>.</w:t>
      </w:r>
    </w:p>
    <w:p w:rsidR="005F781C" w:rsidRPr="005969F2" w:rsidRDefault="005F781C" w:rsidP="005C36D9">
      <w:pPr>
        <w:pStyle w:val="Default"/>
        <w:tabs>
          <w:tab w:val="left" w:pos="5954"/>
        </w:tabs>
        <w:spacing w:afterAutospacing="0"/>
        <w:rPr>
          <w:rFonts w:ascii="Verdana" w:hAnsi="Verdana" w:cs="Arial"/>
          <w:color w:val="auto"/>
          <w:sz w:val="22"/>
          <w:szCs w:val="22"/>
        </w:rPr>
      </w:pPr>
      <w:r w:rsidRPr="005969F2">
        <w:rPr>
          <w:rFonts w:ascii="Verdana" w:hAnsi="Verdana" w:cs="Tahoma"/>
          <w:color w:val="auto"/>
          <w:sz w:val="22"/>
          <w:szCs w:val="22"/>
        </w:rPr>
        <w:lastRenderedPageBreak/>
        <w:t xml:space="preserve">C. </w:t>
      </w:r>
      <w:r w:rsidRPr="005969F2">
        <w:rPr>
          <w:rFonts w:ascii="Verdana" w:hAnsi="Verdana" w:cs="Arial"/>
          <w:color w:val="auto"/>
          <w:sz w:val="22"/>
          <w:szCs w:val="22"/>
        </w:rPr>
        <w:t>MARCO</w:t>
      </w:r>
      <w:r>
        <w:rPr>
          <w:rFonts w:ascii="Verdana" w:hAnsi="Verdana" w:cs="Arial"/>
          <w:color w:val="auto"/>
          <w:sz w:val="22"/>
          <w:szCs w:val="22"/>
        </w:rPr>
        <w:t xml:space="preserve"> ANTONIO ESCOBEDO GUTIÉRREZ…</w:t>
      </w:r>
      <w:r w:rsidR="005C36D9">
        <w:rPr>
          <w:rFonts w:ascii="Verdana" w:hAnsi="Verdana" w:cs="Arial"/>
          <w:color w:val="auto"/>
          <w:sz w:val="22"/>
          <w:szCs w:val="22"/>
        </w:rPr>
        <w:t>………</w:t>
      </w:r>
      <w:r w:rsidR="00EA0C3A">
        <w:rPr>
          <w:rFonts w:ascii="Verdana" w:hAnsi="Verdana" w:cs="Arial"/>
          <w:color w:val="auto"/>
          <w:sz w:val="22"/>
          <w:szCs w:val="22"/>
        </w:rPr>
        <w:t xml:space="preserve">… </w:t>
      </w:r>
      <w:r w:rsidR="005C36D9">
        <w:rPr>
          <w:rFonts w:ascii="Verdana" w:hAnsi="Verdana" w:cs="Arial"/>
          <w:color w:val="auto"/>
          <w:sz w:val="22"/>
          <w:szCs w:val="22"/>
        </w:rPr>
        <w:t>P</w:t>
      </w:r>
      <w:r>
        <w:rPr>
          <w:rFonts w:ascii="Verdana" w:hAnsi="Verdana" w:cs="Arial"/>
          <w:color w:val="auto"/>
          <w:sz w:val="22"/>
          <w:szCs w:val="22"/>
        </w:rPr>
        <w:t>RE</w:t>
      </w:r>
      <w:r w:rsidR="005C36D9">
        <w:rPr>
          <w:rFonts w:ascii="Verdana" w:hAnsi="Verdana" w:cs="Arial"/>
          <w:color w:val="auto"/>
          <w:sz w:val="22"/>
          <w:szCs w:val="22"/>
        </w:rPr>
        <w:t>SENTE</w:t>
      </w:r>
      <w:r w:rsidRPr="005969F2">
        <w:rPr>
          <w:rFonts w:ascii="Verdana" w:hAnsi="Verdana" w:cs="Arial"/>
          <w:color w:val="auto"/>
          <w:sz w:val="22"/>
          <w:szCs w:val="22"/>
        </w:rPr>
        <w:t>.</w:t>
      </w:r>
    </w:p>
    <w:p w:rsidR="005F781C" w:rsidRDefault="005F781C" w:rsidP="005F781C">
      <w:pPr>
        <w:pStyle w:val="Default"/>
        <w:spacing w:before="0" w:beforeAutospacing="0" w:afterAutospacing="0"/>
        <w:rPr>
          <w:rFonts w:ascii="Verdana" w:hAnsi="Verdana" w:cs="Arial"/>
          <w:color w:val="auto"/>
          <w:sz w:val="22"/>
          <w:szCs w:val="22"/>
        </w:rPr>
      </w:pPr>
    </w:p>
    <w:p w:rsidR="005F781C" w:rsidRPr="00016E11" w:rsidRDefault="005F781C" w:rsidP="005F781C">
      <w:pPr>
        <w:pStyle w:val="Default"/>
        <w:spacing w:before="0" w:beforeAutospacing="0" w:afterAutospacing="0"/>
        <w:rPr>
          <w:rFonts w:ascii="Verdana" w:hAnsi="Verdana" w:cs="Arial"/>
          <w:color w:val="FF0000"/>
          <w:sz w:val="22"/>
          <w:szCs w:val="22"/>
        </w:rPr>
      </w:pPr>
      <w:r w:rsidRPr="005969F2">
        <w:rPr>
          <w:rFonts w:ascii="Verdana" w:hAnsi="Verdana" w:cs="Arial"/>
          <w:color w:val="auto"/>
          <w:sz w:val="22"/>
          <w:szCs w:val="22"/>
        </w:rPr>
        <w:t>C. FER</w:t>
      </w:r>
      <w:r>
        <w:rPr>
          <w:rFonts w:ascii="Verdana" w:hAnsi="Verdana" w:cs="Arial"/>
          <w:color w:val="auto"/>
          <w:sz w:val="22"/>
          <w:szCs w:val="22"/>
        </w:rPr>
        <w:t>NANDO MENESES MORAN……</w:t>
      </w:r>
      <w:r w:rsidR="005C36D9">
        <w:rPr>
          <w:rFonts w:ascii="Verdana" w:hAnsi="Verdana" w:cs="Arial"/>
          <w:color w:val="auto"/>
          <w:sz w:val="22"/>
          <w:szCs w:val="22"/>
        </w:rPr>
        <w:t>………………………</w:t>
      </w:r>
      <w:r w:rsidR="00EA0C3A">
        <w:rPr>
          <w:rFonts w:ascii="Verdana" w:hAnsi="Verdana" w:cs="Arial"/>
          <w:color w:val="auto"/>
          <w:sz w:val="22"/>
          <w:szCs w:val="22"/>
        </w:rPr>
        <w:t xml:space="preserve">…  </w:t>
      </w:r>
      <w:r w:rsidR="005C36D9">
        <w:rPr>
          <w:rFonts w:ascii="Verdana" w:hAnsi="Verdana" w:cs="Arial"/>
          <w:color w:val="auto"/>
          <w:sz w:val="22"/>
          <w:szCs w:val="22"/>
        </w:rPr>
        <w:t>P</w:t>
      </w:r>
      <w:r>
        <w:rPr>
          <w:rFonts w:ascii="Verdana" w:hAnsi="Verdana" w:cs="Arial"/>
          <w:color w:val="auto"/>
          <w:sz w:val="22"/>
          <w:szCs w:val="22"/>
        </w:rPr>
        <w:t>RESENTE</w:t>
      </w:r>
      <w:r w:rsidR="005C36D9">
        <w:rPr>
          <w:rFonts w:ascii="Verdana" w:hAnsi="Verdana" w:cs="Arial"/>
          <w:color w:val="auto"/>
          <w:sz w:val="22"/>
          <w:szCs w:val="22"/>
        </w:rPr>
        <w:t>.</w:t>
      </w:r>
      <w:r>
        <w:rPr>
          <w:rFonts w:ascii="Verdana" w:hAnsi="Verdana" w:cs="Arial"/>
          <w:color w:val="auto"/>
          <w:sz w:val="22"/>
          <w:szCs w:val="22"/>
        </w:rPr>
        <w:t xml:space="preserve"> </w:t>
      </w:r>
    </w:p>
    <w:p w:rsidR="005F781C" w:rsidRPr="00016E11" w:rsidRDefault="005F781C" w:rsidP="005F781C">
      <w:pPr>
        <w:pStyle w:val="Default"/>
        <w:spacing w:before="0" w:beforeAutospacing="0" w:afterAutospacing="0"/>
        <w:rPr>
          <w:rFonts w:ascii="Verdana" w:hAnsi="Verdana" w:cs="Arial"/>
          <w:color w:val="FF0000"/>
          <w:sz w:val="22"/>
          <w:szCs w:val="22"/>
        </w:rPr>
      </w:pPr>
    </w:p>
    <w:p w:rsidR="005F781C" w:rsidRDefault="005F781C" w:rsidP="005F781C">
      <w:pPr>
        <w:pStyle w:val="Default"/>
        <w:spacing w:before="0" w:beforeAutospacing="0" w:afterAutospacing="0"/>
        <w:rPr>
          <w:rFonts w:ascii="Verdana" w:hAnsi="Verdana" w:cs="Arial"/>
          <w:color w:val="auto"/>
          <w:sz w:val="22"/>
          <w:szCs w:val="22"/>
        </w:rPr>
      </w:pPr>
      <w:r w:rsidRPr="005969F2">
        <w:rPr>
          <w:rFonts w:ascii="Verdana" w:hAnsi="Verdana" w:cs="Arial"/>
          <w:color w:val="auto"/>
          <w:sz w:val="22"/>
          <w:szCs w:val="22"/>
        </w:rPr>
        <w:t>C. CAR</w:t>
      </w:r>
      <w:r>
        <w:rPr>
          <w:rFonts w:ascii="Verdana" w:hAnsi="Verdana" w:cs="Arial"/>
          <w:color w:val="auto"/>
          <w:sz w:val="22"/>
          <w:szCs w:val="22"/>
        </w:rPr>
        <w:t>MEN JUÁREZ LÓPEZ…………………………</w:t>
      </w:r>
      <w:r w:rsidR="005C36D9">
        <w:rPr>
          <w:rFonts w:ascii="Verdana" w:hAnsi="Verdana" w:cs="Arial"/>
          <w:color w:val="auto"/>
          <w:sz w:val="22"/>
          <w:szCs w:val="22"/>
        </w:rPr>
        <w:t>………</w:t>
      </w:r>
      <w:r w:rsidR="00EA0C3A">
        <w:rPr>
          <w:rFonts w:ascii="Verdana" w:hAnsi="Verdana" w:cs="Arial"/>
          <w:color w:val="auto"/>
          <w:sz w:val="22"/>
          <w:szCs w:val="22"/>
        </w:rPr>
        <w:t>……</w:t>
      </w:r>
      <w:r>
        <w:rPr>
          <w:rFonts w:ascii="Verdana" w:hAnsi="Verdana" w:cs="Arial"/>
          <w:color w:val="auto"/>
          <w:sz w:val="22"/>
          <w:szCs w:val="22"/>
        </w:rPr>
        <w:t xml:space="preserve"> </w:t>
      </w:r>
      <w:r w:rsidR="00EA0C3A">
        <w:rPr>
          <w:rFonts w:ascii="Verdana" w:hAnsi="Verdana" w:cs="Arial"/>
          <w:color w:val="auto"/>
          <w:sz w:val="22"/>
          <w:szCs w:val="22"/>
        </w:rPr>
        <w:t xml:space="preserve">  </w:t>
      </w:r>
      <w:r w:rsidR="005C36D9">
        <w:rPr>
          <w:rFonts w:ascii="Verdana" w:hAnsi="Verdana" w:cs="Arial"/>
          <w:color w:val="auto"/>
          <w:sz w:val="22"/>
          <w:szCs w:val="22"/>
        </w:rPr>
        <w:t>PRESENTE</w:t>
      </w:r>
      <w:r>
        <w:rPr>
          <w:rFonts w:ascii="Verdana" w:hAnsi="Verdana" w:cs="Arial"/>
          <w:color w:val="auto"/>
          <w:sz w:val="22"/>
          <w:szCs w:val="22"/>
        </w:rPr>
        <w:t>.</w:t>
      </w:r>
    </w:p>
    <w:p w:rsidR="005F781C" w:rsidRPr="005969F2" w:rsidRDefault="005F781C" w:rsidP="005F781C">
      <w:pPr>
        <w:pStyle w:val="Default"/>
        <w:spacing w:before="0" w:beforeAutospacing="0" w:afterAutospacing="0"/>
        <w:rPr>
          <w:rFonts w:ascii="Verdana" w:hAnsi="Verdana" w:cs="Arial"/>
          <w:color w:val="auto"/>
          <w:sz w:val="22"/>
          <w:szCs w:val="22"/>
        </w:rPr>
      </w:pPr>
    </w:p>
    <w:p w:rsidR="005F781C" w:rsidRPr="00016E11" w:rsidRDefault="005F781C" w:rsidP="005C36D9">
      <w:pPr>
        <w:pStyle w:val="Default"/>
        <w:spacing w:before="0" w:beforeAutospacing="0" w:afterAutospacing="0"/>
        <w:rPr>
          <w:rFonts w:ascii="Verdana" w:hAnsi="Verdana" w:cs="Arial"/>
          <w:color w:val="FF0000"/>
          <w:sz w:val="22"/>
          <w:szCs w:val="22"/>
        </w:rPr>
      </w:pPr>
      <w:r w:rsidRPr="005969F2">
        <w:rPr>
          <w:rFonts w:ascii="Verdana" w:hAnsi="Verdana" w:cs="Arial"/>
          <w:color w:val="auto"/>
          <w:sz w:val="22"/>
          <w:szCs w:val="22"/>
        </w:rPr>
        <w:t>C. GRACIE</w:t>
      </w:r>
      <w:r>
        <w:rPr>
          <w:rFonts w:ascii="Verdana" w:hAnsi="Verdana" w:cs="Arial"/>
          <w:color w:val="auto"/>
          <w:sz w:val="22"/>
          <w:szCs w:val="22"/>
        </w:rPr>
        <w:t>LA REYES ISLAS…………………</w:t>
      </w:r>
      <w:r w:rsidR="005C36D9">
        <w:rPr>
          <w:rFonts w:ascii="Verdana" w:hAnsi="Verdana" w:cs="Arial"/>
          <w:color w:val="auto"/>
          <w:sz w:val="22"/>
          <w:szCs w:val="22"/>
        </w:rPr>
        <w:t>……………</w:t>
      </w:r>
      <w:r w:rsidR="00EA0C3A">
        <w:rPr>
          <w:rFonts w:ascii="Verdana" w:hAnsi="Verdana" w:cs="Arial"/>
          <w:color w:val="auto"/>
          <w:sz w:val="22"/>
          <w:szCs w:val="22"/>
        </w:rPr>
        <w:t>…</w:t>
      </w:r>
      <w:r w:rsidR="005C36D9">
        <w:rPr>
          <w:rFonts w:ascii="Verdana" w:hAnsi="Verdana" w:cs="Arial"/>
          <w:color w:val="auto"/>
          <w:sz w:val="22"/>
          <w:szCs w:val="22"/>
        </w:rPr>
        <w:t>……</w:t>
      </w:r>
      <w:r>
        <w:rPr>
          <w:rFonts w:ascii="Verdana" w:hAnsi="Verdana" w:cs="Arial"/>
          <w:color w:val="auto"/>
          <w:sz w:val="22"/>
          <w:szCs w:val="22"/>
        </w:rPr>
        <w:t xml:space="preserve"> </w:t>
      </w:r>
      <w:r w:rsidR="00EA0C3A">
        <w:rPr>
          <w:rFonts w:ascii="Verdana" w:hAnsi="Verdana" w:cs="Arial"/>
          <w:color w:val="auto"/>
          <w:sz w:val="22"/>
          <w:szCs w:val="22"/>
        </w:rPr>
        <w:t xml:space="preserve">  </w:t>
      </w:r>
      <w:r w:rsidR="005C36D9">
        <w:rPr>
          <w:rFonts w:ascii="Verdana" w:hAnsi="Verdana" w:cs="Arial"/>
          <w:color w:val="auto"/>
          <w:sz w:val="22"/>
          <w:szCs w:val="22"/>
        </w:rPr>
        <w:t>PRESENTE.</w:t>
      </w:r>
    </w:p>
    <w:p w:rsidR="005F781C" w:rsidRPr="005969F2" w:rsidRDefault="005F781C" w:rsidP="005F781C">
      <w:pPr>
        <w:pStyle w:val="Default"/>
        <w:spacing w:before="0" w:beforeAutospacing="0" w:afterAutospacing="0"/>
        <w:rPr>
          <w:rFonts w:ascii="Verdana" w:hAnsi="Verdana" w:cs="Arial"/>
          <w:color w:val="auto"/>
          <w:sz w:val="22"/>
          <w:szCs w:val="22"/>
        </w:rPr>
      </w:pPr>
    </w:p>
    <w:p w:rsidR="005F781C" w:rsidRPr="005969F2" w:rsidRDefault="005F781C" w:rsidP="005F781C">
      <w:pPr>
        <w:pStyle w:val="Default"/>
        <w:spacing w:before="0" w:beforeAutospacing="0" w:afterAutospacing="0"/>
        <w:rPr>
          <w:rFonts w:ascii="Verdana" w:hAnsi="Verdana" w:cs="Arial"/>
          <w:color w:val="auto"/>
          <w:sz w:val="22"/>
          <w:szCs w:val="22"/>
        </w:rPr>
      </w:pPr>
      <w:r w:rsidRPr="005969F2">
        <w:rPr>
          <w:rFonts w:ascii="Verdana" w:hAnsi="Verdana" w:cs="Arial"/>
          <w:color w:val="auto"/>
          <w:sz w:val="22"/>
          <w:szCs w:val="22"/>
        </w:rPr>
        <w:t>C. PABL</w:t>
      </w:r>
      <w:r>
        <w:rPr>
          <w:rFonts w:ascii="Verdana" w:hAnsi="Verdana" w:cs="Arial"/>
          <w:color w:val="auto"/>
          <w:sz w:val="22"/>
          <w:szCs w:val="22"/>
        </w:rPr>
        <w:t>O MÉNDEZ ANAYA……………………</w:t>
      </w:r>
      <w:r w:rsidR="005C36D9">
        <w:rPr>
          <w:rFonts w:ascii="Verdana" w:hAnsi="Verdana" w:cs="Arial"/>
          <w:color w:val="auto"/>
          <w:sz w:val="22"/>
          <w:szCs w:val="22"/>
        </w:rPr>
        <w:t>………</w:t>
      </w:r>
      <w:r w:rsidR="00EA0C3A">
        <w:rPr>
          <w:rFonts w:ascii="Verdana" w:hAnsi="Verdana" w:cs="Arial"/>
          <w:color w:val="auto"/>
          <w:sz w:val="22"/>
          <w:szCs w:val="22"/>
        </w:rPr>
        <w:t>…</w:t>
      </w:r>
      <w:r w:rsidR="005C36D9">
        <w:rPr>
          <w:rFonts w:ascii="Verdana" w:hAnsi="Verdana" w:cs="Arial"/>
          <w:color w:val="auto"/>
          <w:sz w:val="22"/>
          <w:szCs w:val="22"/>
        </w:rPr>
        <w:t>…………</w:t>
      </w:r>
      <w:r>
        <w:rPr>
          <w:rFonts w:ascii="Verdana" w:hAnsi="Verdana" w:cs="Arial"/>
          <w:color w:val="auto"/>
          <w:sz w:val="22"/>
          <w:szCs w:val="22"/>
        </w:rPr>
        <w:t xml:space="preserve">  </w:t>
      </w:r>
      <w:r w:rsidRPr="005969F2">
        <w:rPr>
          <w:rFonts w:ascii="Verdana" w:hAnsi="Verdana" w:cs="Arial"/>
          <w:color w:val="auto"/>
          <w:sz w:val="22"/>
          <w:szCs w:val="22"/>
        </w:rPr>
        <w:t>PRESENTE.</w:t>
      </w:r>
    </w:p>
    <w:p w:rsidR="005F781C" w:rsidRPr="005969F2" w:rsidRDefault="005F781C" w:rsidP="005F781C">
      <w:pPr>
        <w:pStyle w:val="Default"/>
        <w:spacing w:before="0" w:beforeAutospacing="0" w:afterAutospacing="0"/>
        <w:rPr>
          <w:rFonts w:ascii="Verdana" w:hAnsi="Verdana" w:cs="Arial"/>
          <w:color w:val="auto"/>
          <w:sz w:val="22"/>
          <w:szCs w:val="22"/>
        </w:rPr>
      </w:pPr>
    </w:p>
    <w:p w:rsidR="005C36D9" w:rsidRDefault="005F781C" w:rsidP="005C36D9">
      <w:pPr>
        <w:pStyle w:val="Default"/>
        <w:spacing w:before="0" w:beforeAutospacing="0" w:afterAutospacing="0"/>
        <w:rPr>
          <w:rFonts w:ascii="Verdana" w:hAnsi="Verdana" w:cs="Arial"/>
          <w:color w:val="auto"/>
          <w:sz w:val="22"/>
          <w:szCs w:val="22"/>
        </w:rPr>
      </w:pPr>
      <w:r w:rsidRPr="005969F2">
        <w:rPr>
          <w:rFonts w:ascii="Verdana" w:hAnsi="Verdana" w:cs="Arial"/>
          <w:color w:val="auto"/>
          <w:sz w:val="22"/>
          <w:szCs w:val="22"/>
        </w:rPr>
        <w:t>C. JOSÉ MATE</w:t>
      </w:r>
      <w:r>
        <w:rPr>
          <w:rFonts w:ascii="Verdana" w:hAnsi="Verdana" w:cs="Arial"/>
          <w:color w:val="auto"/>
          <w:sz w:val="22"/>
          <w:szCs w:val="22"/>
        </w:rPr>
        <w:t>O JUÁREZ PAREDES………………</w:t>
      </w:r>
      <w:r w:rsidR="005C36D9">
        <w:rPr>
          <w:rFonts w:ascii="Verdana" w:hAnsi="Verdana" w:cs="Arial"/>
          <w:color w:val="auto"/>
          <w:sz w:val="22"/>
          <w:szCs w:val="22"/>
        </w:rPr>
        <w:t>……</w:t>
      </w:r>
      <w:r w:rsidR="00EA0C3A">
        <w:rPr>
          <w:rFonts w:ascii="Verdana" w:hAnsi="Verdana" w:cs="Arial"/>
          <w:color w:val="auto"/>
          <w:sz w:val="22"/>
          <w:szCs w:val="22"/>
        </w:rPr>
        <w:t>…</w:t>
      </w:r>
      <w:r w:rsidR="005C36D9">
        <w:rPr>
          <w:rFonts w:ascii="Verdana" w:hAnsi="Verdana" w:cs="Arial"/>
          <w:color w:val="auto"/>
          <w:sz w:val="22"/>
          <w:szCs w:val="22"/>
        </w:rPr>
        <w:t>… INASISTENCIA</w:t>
      </w:r>
    </w:p>
    <w:p w:rsidR="005C36D9" w:rsidRPr="00016E11" w:rsidRDefault="005C36D9" w:rsidP="005C36D9">
      <w:pPr>
        <w:pStyle w:val="Default"/>
        <w:spacing w:before="0" w:beforeAutospacing="0" w:afterAutospacing="0"/>
        <w:ind w:left="4956"/>
        <w:rPr>
          <w:rFonts w:ascii="Verdana" w:hAnsi="Verdana" w:cs="Arial"/>
          <w:color w:val="FF0000"/>
          <w:sz w:val="22"/>
          <w:szCs w:val="22"/>
        </w:rPr>
      </w:pPr>
      <w:r>
        <w:rPr>
          <w:rFonts w:ascii="Verdana" w:hAnsi="Verdana" w:cs="Arial"/>
          <w:color w:val="auto"/>
          <w:sz w:val="22"/>
          <w:szCs w:val="22"/>
        </w:rPr>
        <w:t xml:space="preserve">         JUSTIFICADA</w:t>
      </w:r>
      <w:r w:rsidRPr="00F66891">
        <w:rPr>
          <w:rFonts w:ascii="Verdana" w:hAnsi="Verdana" w:cs="Arial"/>
          <w:color w:val="auto"/>
          <w:sz w:val="22"/>
          <w:szCs w:val="22"/>
        </w:rPr>
        <w:t>.</w:t>
      </w:r>
    </w:p>
    <w:p w:rsidR="005F781C" w:rsidRDefault="00EA0C3A" w:rsidP="00EA0C3A">
      <w:pPr>
        <w:pStyle w:val="Default"/>
        <w:tabs>
          <w:tab w:val="left" w:pos="5954"/>
        </w:tabs>
        <w:spacing w:afterAutospacing="0"/>
        <w:rPr>
          <w:rFonts w:ascii="Verdana" w:hAnsi="Verdana"/>
          <w:sz w:val="22"/>
          <w:szCs w:val="22"/>
        </w:rPr>
      </w:pPr>
      <w:r>
        <w:rPr>
          <w:rFonts w:ascii="Verdana" w:hAnsi="Verdana"/>
          <w:sz w:val="22"/>
          <w:szCs w:val="22"/>
        </w:rPr>
        <w:t>C</w:t>
      </w:r>
      <w:r w:rsidR="005F781C" w:rsidRPr="005969F2">
        <w:rPr>
          <w:rFonts w:ascii="Verdana" w:hAnsi="Verdana"/>
          <w:sz w:val="22"/>
          <w:szCs w:val="22"/>
        </w:rPr>
        <w:t>.  REFUGIO RAMÍREZ MADRID……</w:t>
      </w:r>
      <w:r w:rsidR="005F781C">
        <w:rPr>
          <w:rFonts w:ascii="Verdana" w:hAnsi="Verdana"/>
          <w:sz w:val="22"/>
          <w:szCs w:val="22"/>
        </w:rPr>
        <w:t>………………</w:t>
      </w:r>
      <w:r>
        <w:rPr>
          <w:rFonts w:ascii="Verdana" w:hAnsi="Verdana"/>
          <w:sz w:val="22"/>
          <w:szCs w:val="22"/>
        </w:rPr>
        <w:t>………</w:t>
      </w:r>
      <w:r w:rsidR="005F781C">
        <w:rPr>
          <w:rFonts w:ascii="Verdana" w:hAnsi="Verdana"/>
          <w:sz w:val="22"/>
          <w:szCs w:val="22"/>
        </w:rPr>
        <w:t xml:space="preserve">… </w:t>
      </w:r>
      <w:r>
        <w:rPr>
          <w:rFonts w:ascii="Verdana" w:hAnsi="Verdana"/>
          <w:sz w:val="22"/>
          <w:szCs w:val="22"/>
        </w:rPr>
        <w:t xml:space="preserve">   </w:t>
      </w:r>
      <w:r w:rsidR="005F781C">
        <w:rPr>
          <w:rFonts w:ascii="Verdana" w:hAnsi="Verdana"/>
          <w:sz w:val="22"/>
          <w:szCs w:val="22"/>
        </w:rPr>
        <w:t>PRESENTE.</w:t>
      </w:r>
    </w:p>
    <w:p w:rsidR="005F781C" w:rsidRPr="005969F2" w:rsidRDefault="005F781C" w:rsidP="005F781C">
      <w:pPr>
        <w:pStyle w:val="Default"/>
        <w:spacing w:before="0" w:beforeAutospacing="0" w:afterAutospacing="0"/>
        <w:rPr>
          <w:rFonts w:ascii="Verdana" w:hAnsi="Verdana"/>
          <w:sz w:val="22"/>
          <w:szCs w:val="22"/>
        </w:rPr>
      </w:pPr>
    </w:p>
    <w:p w:rsidR="005F781C" w:rsidRPr="005969F2" w:rsidRDefault="005F781C" w:rsidP="005F781C">
      <w:pPr>
        <w:pStyle w:val="Default"/>
        <w:tabs>
          <w:tab w:val="left" w:pos="5529"/>
        </w:tabs>
        <w:spacing w:before="0" w:beforeAutospacing="0" w:afterAutospacing="0"/>
        <w:rPr>
          <w:rFonts w:ascii="Verdana" w:hAnsi="Verdana" w:cs="Arial"/>
          <w:color w:val="auto"/>
          <w:sz w:val="22"/>
          <w:szCs w:val="22"/>
        </w:rPr>
      </w:pPr>
      <w:r>
        <w:rPr>
          <w:rFonts w:ascii="Verdana" w:hAnsi="Verdana"/>
          <w:sz w:val="22"/>
          <w:szCs w:val="22"/>
        </w:rPr>
        <w:t xml:space="preserve">C. </w:t>
      </w:r>
      <w:r w:rsidRPr="005969F2">
        <w:rPr>
          <w:rFonts w:ascii="Verdana" w:hAnsi="Verdana"/>
          <w:sz w:val="22"/>
          <w:szCs w:val="22"/>
        </w:rPr>
        <w:t>M</w:t>
      </w:r>
      <w:r w:rsidRPr="005969F2">
        <w:rPr>
          <w:rFonts w:ascii="Verdana" w:hAnsi="Verdana" w:cs="Arial"/>
          <w:color w:val="auto"/>
          <w:sz w:val="22"/>
          <w:szCs w:val="22"/>
        </w:rPr>
        <w:t>ERCEDES FIGUEROA GON</w:t>
      </w:r>
      <w:r>
        <w:rPr>
          <w:rFonts w:ascii="Verdana" w:hAnsi="Verdana" w:cs="Arial"/>
          <w:color w:val="auto"/>
          <w:sz w:val="22"/>
          <w:szCs w:val="22"/>
        </w:rPr>
        <w:t>ZÁLEZ……………</w:t>
      </w:r>
      <w:r w:rsidR="00EA0C3A">
        <w:rPr>
          <w:rFonts w:ascii="Verdana" w:hAnsi="Verdana" w:cs="Arial"/>
          <w:color w:val="auto"/>
          <w:sz w:val="22"/>
          <w:szCs w:val="22"/>
        </w:rPr>
        <w:t>……</w:t>
      </w:r>
      <w:r>
        <w:rPr>
          <w:rFonts w:ascii="Verdana" w:hAnsi="Verdana" w:cs="Arial"/>
          <w:color w:val="auto"/>
          <w:sz w:val="22"/>
          <w:szCs w:val="22"/>
        </w:rPr>
        <w:t xml:space="preserve">……   </w:t>
      </w:r>
      <w:r w:rsidR="00EA0C3A">
        <w:rPr>
          <w:rFonts w:ascii="Verdana" w:hAnsi="Verdana" w:cs="Arial"/>
          <w:color w:val="auto"/>
          <w:sz w:val="22"/>
          <w:szCs w:val="22"/>
        </w:rPr>
        <w:t xml:space="preserve"> </w:t>
      </w:r>
      <w:r>
        <w:rPr>
          <w:rFonts w:ascii="Verdana" w:hAnsi="Verdana" w:cs="Arial"/>
          <w:color w:val="auto"/>
          <w:sz w:val="22"/>
          <w:szCs w:val="22"/>
        </w:rPr>
        <w:t>PRESENTE</w:t>
      </w:r>
      <w:r w:rsidRPr="005969F2">
        <w:rPr>
          <w:rFonts w:ascii="Verdana" w:hAnsi="Verdana" w:cs="Arial"/>
          <w:color w:val="auto"/>
          <w:sz w:val="22"/>
          <w:szCs w:val="22"/>
        </w:rPr>
        <w:t>.</w:t>
      </w:r>
    </w:p>
    <w:p w:rsidR="005F781C" w:rsidRPr="005969F2" w:rsidRDefault="005F781C" w:rsidP="005F781C">
      <w:pPr>
        <w:pStyle w:val="Default"/>
        <w:spacing w:afterAutospacing="0"/>
        <w:rPr>
          <w:rFonts w:ascii="Verdana" w:hAnsi="Verdana" w:cs="Arial"/>
          <w:color w:val="auto"/>
          <w:sz w:val="22"/>
          <w:szCs w:val="22"/>
        </w:rPr>
      </w:pPr>
      <w:r w:rsidRPr="005969F2">
        <w:rPr>
          <w:rFonts w:ascii="Verdana" w:hAnsi="Verdana" w:cs="Arial"/>
          <w:color w:val="auto"/>
          <w:sz w:val="22"/>
          <w:szCs w:val="22"/>
        </w:rPr>
        <w:t>C. EMILI</w:t>
      </w:r>
      <w:r>
        <w:rPr>
          <w:rFonts w:ascii="Verdana" w:hAnsi="Verdana" w:cs="Arial"/>
          <w:color w:val="auto"/>
          <w:sz w:val="22"/>
          <w:szCs w:val="22"/>
        </w:rPr>
        <w:t>O FLORES OLGUÍN…………………………</w:t>
      </w:r>
      <w:r w:rsidR="00EA0C3A">
        <w:rPr>
          <w:rFonts w:ascii="Verdana" w:hAnsi="Verdana" w:cs="Arial"/>
          <w:color w:val="auto"/>
          <w:sz w:val="22"/>
          <w:szCs w:val="22"/>
        </w:rPr>
        <w:t>…</w:t>
      </w:r>
      <w:r>
        <w:rPr>
          <w:rFonts w:ascii="Verdana" w:hAnsi="Verdana" w:cs="Arial"/>
          <w:color w:val="auto"/>
          <w:sz w:val="22"/>
          <w:szCs w:val="22"/>
        </w:rPr>
        <w:t>……</w:t>
      </w:r>
      <w:r w:rsidR="00EA0C3A">
        <w:rPr>
          <w:rFonts w:ascii="Verdana" w:hAnsi="Verdana" w:cs="Arial"/>
          <w:color w:val="auto"/>
          <w:sz w:val="22"/>
          <w:szCs w:val="22"/>
        </w:rPr>
        <w:t xml:space="preserve">……   </w:t>
      </w:r>
      <w:r w:rsidRPr="005969F2">
        <w:rPr>
          <w:rFonts w:ascii="Verdana" w:hAnsi="Verdana" w:cs="Arial"/>
          <w:color w:val="auto"/>
          <w:sz w:val="22"/>
          <w:szCs w:val="22"/>
        </w:rPr>
        <w:t>PRESENTE.</w:t>
      </w:r>
    </w:p>
    <w:p w:rsidR="005F781C" w:rsidRPr="005969F2" w:rsidRDefault="005F781C" w:rsidP="005F781C">
      <w:pPr>
        <w:pStyle w:val="Default"/>
        <w:spacing w:afterAutospacing="0"/>
        <w:rPr>
          <w:rFonts w:ascii="Verdana" w:hAnsi="Verdana" w:cs="Arial"/>
          <w:color w:val="auto"/>
          <w:sz w:val="22"/>
          <w:szCs w:val="22"/>
        </w:rPr>
      </w:pPr>
      <w:r w:rsidRPr="005969F2">
        <w:rPr>
          <w:rFonts w:ascii="Verdana" w:hAnsi="Verdana" w:cs="Arial"/>
          <w:color w:val="auto"/>
          <w:sz w:val="22"/>
          <w:szCs w:val="22"/>
        </w:rPr>
        <w:t>C. OLGA MA</w:t>
      </w:r>
      <w:r w:rsidR="00EA0C3A">
        <w:rPr>
          <w:rFonts w:ascii="Verdana" w:hAnsi="Verdana" w:cs="Arial"/>
          <w:color w:val="auto"/>
          <w:sz w:val="22"/>
          <w:szCs w:val="22"/>
        </w:rPr>
        <w:t>RGARITA LÓPEZ OLVERA………………………</w:t>
      </w:r>
      <w:r>
        <w:rPr>
          <w:rFonts w:ascii="Verdana" w:hAnsi="Verdana" w:cs="Arial"/>
          <w:color w:val="auto"/>
          <w:sz w:val="22"/>
          <w:szCs w:val="22"/>
        </w:rPr>
        <w:t xml:space="preserve"> </w:t>
      </w:r>
      <w:r w:rsidR="00EA0C3A">
        <w:rPr>
          <w:rFonts w:ascii="Verdana" w:hAnsi="Verdana" w:cs="Arial"/>
          <w:color w:val="auto"/>
          <w:sz w:val="22"/>
          <w:szCs w:val="22"/>
        </w:rPr>
        <w:t xml:space="preserve">  P</w:t>
      </w:r>
      <w:r>
        <w:rPr>
          <w:rFonts w:ascii="Verdana" w:hAnsi="Verdana" w:cs="Arial"/>
          <w:color w:val="auto"/>
          <w:sz w:val="22"/>
          <w:szCs w:val="22"/>
        </w:rPr>
        <w:t>RESENTE.</w:t>
      </w:r>
    </w:p>
    <w:p w:rsidR="00EA0C3A" w:rsidRDefault="00EA0C3A" w:rsidP="005F781C">
      <w:pPr>
        <w:pStyle w:val="Default"/>
        <w:spacing w:afterAutospacing="0"/>
        <w:rPr>
          <w:rFonts w:ascii="Verdana" w:hAnsi="Verdana" w:cs="Arial"/>
          <w:color w:val="auto"/>
          <w:sz w:val="22"/>
          <w:szCs w:val="22"/>
        </w:rPr>
      </w:pPr>
      <w:r>
        <w:rPr>
          <w:rFonts w:ascii="Verdana" w:hAnsi="Verdana" w:cs="Arial"/>
          <w:color w:val="auto"/>
          <w:sz w:val="22"/>
          <w:szCs w:val="22"/>
        </w:rPr>
        <w:t>C</w:t>
      </w:r>
      <w:r w:rsidR="005F781C" w:rsidRPr="005969F2">
        <w:rPr>
          <w:rFonts w:ascii="Verdana" w:hAnsi="Verdana" w:cs="Arial"/>
          <w:color w:val="auto"/>
          <w:sz w:val="22"/>
          <w:szCs w:val="22"/>
        </w:rPr>
        <w:t>. OSCAR QUIROZ C</w:t>
      </w:r>
      <w:r>
        <w:rPr>
          <w:rFonts w:ascii="Verdana" w:hAnsi="Verdana" w:cs="Arial"/>
          <w:color w:val="auto"/>
          <w:sz w:val="22"/>
          <w:szCs w:val="22"/>
        </w:rPr>
        <w:t>ASTAÑEDA………………………………</w:t>
      </w:r>
      <w:r w:rsidR="005F781C">
        <w:rPr>
          <w:rFonts w:ascii="Verdana" w:hAnsi="Verdana" w:cs="Arial"/>
          <w:color w:val="auto"/>
          <w:sz w:val="22"/>
          <w:szCs w:val="22"/>
        </w:rPr>
        <w:t xml:space="preserve">  </w:t>
      </w:r>
      <w:r>
        <w:rPr>
          <w:rFonts w:ascii="Verdana" w:hAnsi="Verdana" w:cs="Arial"/>
          <w:color w:val="auto"/>
          <w:sz w:val="22"/>
          <w:szCs w:val="22"/>
        </w:rPr>
        <w:t xml:space="preserve"> </w:t>
      </w:r>
      <w:r w:rsidR="005F781C">
        <w:rPr>
          <w:rFonts w:ascii="Verdana" w:hAnsi="Verdana" w:cs="Arial"/>
          <w:color w:val="auto"/>
          <w:sz w:val="22"/>
          <w:szCs w:val="22"/>
        </w:rPr>
        <w:t>RETARDO.</w:t>
      </w:r>
      <w:r w:rsidR="005F781C" w:rsidRPr="005969F2">
        <w:rPr>
          <w:rFonts w:ascii="Verdana" w:hAnsi="Verdana" w:cs="Arial"/>
          <w:color w:val="auto"/>
          <w:sz w:val="22"/>
          <w:szCs w:val="22"/>
        </w:rPr>
        <w:tab/>
      </w:r>
    </w:p>
    <w:p w:rsidR="005F781C" w:rsidRPr="005969F2" w:rsidRDefault="005F781C" w:rsidP="00EA0C3A">
      <w:pPr>
        <w:pStyle w:val="Default"/>
        <w:spacing w:afterAutospacing="0"/>
        <w:rPr>
          <w:rFonts w:ascii="Verdana" w:hAnsi="Verdana" w:cs="Arial"/>
          <w:color w:val="auto"/>
          <w:sz w:val="22"/>
          <w:szCs w:val="22"/>
        </w:rPr>
      </w:pPr>
      <w:r w:rsidRPr="005969F2">
        <w:rPr>
          <w:rFonts w:ascii="Verdana" w:hAnsi="Verdana" w:cs="Arial"/>
          <w:color w:val="auto"/>
          <w:sz w:val="22"/>
          <w:szCs w:val="22"/>
        </w:rPr>
        <w:t xml:space="preserve"> C. MARTHA HUERTA HERNÁNDEZ…………………</w:t>
      </w:r>
      <w:r w:rsidR="00EA0C3A">
        <w:rPr>
          <w:rFonts w:ascii="Verdana" w:hAnsi="Verdana" w:cs="Arial"/>
          <w:color w:val="auto"/>
          <w:sz w:val="22"/>
          <w:szCs w:val="22"/>
        </w:rPr>
        <w:t>……</w:t>
      </w:r>
      <w:r w:rsidRPr="005969F2">
        <w:rPr>
          <w:rFonts w:ascii="Verdana" w:hAnsi="Verdana" w:cs="Arial"/>
          <w:color w:val="auto"/>
          <w:sz w:val="22"/>
          <w:szCs w:val="22"/>
        </w:rPr>
        <w:t>…</w:t>
      </w:r>
      <w:r>
        <w:rPr>
          <w:rFonts w:ascii="Verdana" w:hAnsi="Verdana" w:cs="Arial"/>
          <w:color w:val="auto"/>
          <w:sz w:val="22"/>
          <w:szCs w:val="22"/>
        </w:rPr>
        <w:t>…   RETARDO</w:t>
      </w:r>
      <w:r w:rsidRPr="005969F2">
        <w:rPr>
          <w:rFonts w:ascii="Verdana" w:hAnsi="Verdana" w:cs="Arial"/>
          <w:color w:val="auto"/>
          <w:sz w:val="22"/>
          <w:szCs w:val="22"/>
        </w:rPr>
        <w:t>.</w:t>
      </w:r>
    </w:p>
    <w:p w:rsidR="005F781C" w:rsidRPr="005969F2" w:rsidRDefault="005F781C" w:rsidP="005F781C">
      <w:pPr>
        <w:pStyle w:val="Default"/>
        <w:spacing w:before="0" w:beforeAutospacing="0" w:afterAutospacing="0"/>
        <w:rPr>
          <w:rFonts w:ascii="Verdana" w:hAnsi="Verdana" w:cs="Arial"/>
          <w:color w:val="auto"/>
          <w:sz w:val="22"/>
          <w:szCs w:val="22"/>
        </w:rPr>
      </w:pPr>
      <w:r w:rsidRPr="005969F2">
        <w:rPr>
          <w:rFonts w:ascii="Verdana" w:hAnsi="Verdana" w:cs="Arial"/>
          <w:color w:val="auto"/>
          <w:sz w:val="22"/>
          <w:szCs w:val="22"/>
        </w:rPr>
        <w:t>SÍNDICO MUNICIPAL</w:t>
      </w:r>
      <w:r w:rsidRPr="005969F2">
        <w:rPr>
          <w:rFonts w:ascii="Verdana" w:hAnsi="Verdana" w:cs="Arial"/>
          <w:color w:val="auto"/>
          <w:sz w:val="22"/>
          <w:szCs w:val="22"/>
        </w:rPr>
        <w:tab/>
      </w:r>
      <w:r w:rsidRPr="005969F2">
        <w:rPr>
          <w:rFonts w:ascii="Verdana" w:hAnsi="Verdana" w:cs="Arial"/>
          <w:color w:val="auto"/>
          <w:sz w:val="22"/>
          <w:szCs w:val="22"/>
        </w:rPr>
        <w:tab/>
      </w:r>
    </w:p>
    <w:p w:rsidR="005F781C" w:rsidRPr="005969F2" w:rsidRDefault="005F781C" w:rsidP="005F781C">
      <w:pPr>
        <w:pStyle w:val="Default"/>
        <w:spacing w:before="0" w:beforeAutospacing="0" w:afterAutospacing="0"/>
        <w:rPr>
          <w:rFonts w:ascii="Verdana" w:hAnsi="Verdana" w:cs="Arial"/>
          <w:color w:val="auto"/>
          <w:sz w:val="22"/>
          <w:szCs w:val="22"/>
        </w:rPr>
      </w:pPr>
    </w:p>
    <w:p w:rsidR="005F781C" w:rsidRPr="005969F2" w:rsidRDefault="005F781C" w:rsidP="005F781C">
      <w:pPr>
        <w:pStyle w:val="Default"/>
        <w:spacing w:after="100"/>
        <w:rPr>
          <w:rFonts w:ascii="Verdana" w:hAnsi="Verdana" w:cs="Arial"/>
          <w:b/>
          <w:color w:val="auto"/>
          <w:sz w:val="22"/>
          <w:szCs w:val="22"/>
        </w:rPr>
      </w:pPr>
      <w:r w:rsidRPr="005969F2">
        <w:rPr>
          <w:rFonts w:ascii="Verdana" w:hAnsi="Verdana" w:cs="Arial"/>
          <w:b/>
          <w:color w:val="auto"/>
          <w:sz w:val="22"/>
          <w:szCs w:val="22"/>
        </w:rPr>
        <w:t xml:space="preserve">DESAHOGANDO  EL PUNTO  NUMERO  DOS: </w:t>
      </w:r>
    </w:p>
    <w:p w:rsidR="005F781C" w:rsidRPr="005720ED" w:rsidRDefault="005F781C" w:rsidP="005F781C">
      <w:pPr>
        <w:spacing w:line="240" w:lineRule="auto"/>
        <w:jc w:val="both"/>
        <w:rPr>
          <w:rFonts w:ascii="Verdana" w:hAnsi="Verdana" w:cs="Arial"/>
          <w:bCs/>
        </w:rPr>
      </w:pPr>
      <w:r w:rsidRPr="005720ED">
        <w:rPr>
          <w:rFonts w:ascii="Verdana" w:hAnsi="Verdana" w:cs="Arial"/>
        </w:rPr>
        <w:t xml:space="preserve">SECRETARIO DEL AYUNTAMIENTO, ADRIÁN SOTO SALAMANCA: </w:t>
      </w:r>
      <w:r w:rsidRPr="005720ED">
        <w:rPr>
          <w:rFonts w:ascii="Verdana" w:hAnsi="Verdana" w:cs="Arial"/>
          <w:bCs/>
        </w:rPr>
        <w:t>ME PERMITO INFORMARLES LA ASIST</w:t>
      </w:r>
      <w:r>
        <w:rPr>
          <w:rFonts w:ascii="Verdana" w:hAnsi="Verdana" w:cs="Arial"/>
          <w:bCs/>
        </w:rPr>
        <w:t xml:space="preserve">ENCIA DEL PRESIDENTE MUNICIPAL, </w:t>
      </w:r>
      <w:r w:rsidRPr="005720ED">
        <w:rPr>
          <w:rFonts w:ascii="Verdana" w:hAnsi="Verdana" w:cs="Arial"/>
          <w:bCs/>
        </w:rPr>
        <w:t xml:space="preserve">Y  </w:t>
      </w:r>
      <w:r>
        <w:rPr>
          <w:rFonts w:ascii="Verdana" w:hAnsi="Verdana" w:cs="Arial"/>
          <w:bCs/>
        </w:rPr>
        <w:t xml:space="preserve">NUEVE </w:t>
      </w:r>
      <w:r w:rsidRPr="005720ED">
        <w:rPr>
          <w:rFonts w:ascii="Verdana" w:hAnsi="Verdana" w:cs="Arial"/>
          <w:bCs/>
        </w:rPr>
        <w:t>REGIDORES, SE ASIENTA LA INASISTENCIA JUSTIFICADA DEL REGIDOR</w:t>
      </w:r>
      <w:r>
        <w:rPr>
          <w:rFonts w:ascii="Verdana" w:hAnsi="Verdana" w:cs="Arial"/>
          <w:bCs/>
        </w:rPr>
        <w:t xml:space="preserve"> </w:t>
      </w:r>
      <w:r>
        <w:rPr>
          <w:rFonts w:ascii="Verdana" w:hAnsi="Verdana" w:cs="Arial"/>
        </w:rPr>
        <w:t>JOSÉ MATEO JUÁREZ PAREDES,</w:t>
      </w:r>
      <w:r w:rsidRPr="005969F2">
        <w:rPr>
          <w:rFonts w:ascii="Verdana" w:hAnsi="Verdana" w:cs="Arial"/>
        </w:rPr>
        <w:t xml:space="preserve"> </w:t>
      </w:r>
      <w:r w:rsidRPr="00522783">
        <w:rPr>
          <w:rFonts w:ascii="Verdana" w:hAnsi="Verdana" w:cs="Arial"/>
          <w:color w:val="000000" w:themeColor="text1"/>
        </w:rPr>
        <w:t>QUIEN A TRAVÉS DEL OFICIO</w:t>
      </w:r>
      <w:r>
        <w:rPr>
          <w:rFonts w:ascii="Verdana" w:hAnsi="Verdana" w:cs="Arial"/>
          <w:color w:val="FF0000"/>
        </w:rPr>
        <w:t xml:space="preserve"> </w:t>
      </w:r>
      <w:r>
        <w:rPr>
          <w:rFonts w:ascii="Verdana" w:hAnsi="Verdana"/>
        </w:rPr>
        <w:t>HASMT-RPC-</w:t>
      </w:r>
      <w:r w:rsidRPr="000B739D">
        <w:rPr>
          <w:rFonts w:ascii="Verdana" w:hAnsi="Verdana"/>
        </w:rPr>
        <w:t>04</w:t>
      </w:r>
      <w:r>
        <w:rPr>
          <w:rFonts w:ascii="Verdana" w:hAnsi="Verdana"/>
        </w:rPr>
        <w:t>5</w:t>
      </w:r>
      <w:r w:rsidRPr="000B739D">
        <w:rPr>
          <w:rFonts w:ascii="Verdana" w:hAnsi="Verdana"/>
        </w:rPr>
        <w:t xml:space="preserve">/2017 </w:t>
      </w:r>
      <w:r w:rsidR="00D21DE7">
        <w:rPr>
          <w:rFonts w:ascii="Verdana" w:hAnsi="Verdana"/>
        </w:rPr>
        <w:t xml:space="preserve">INFORMA QUE POR CUESTIONES DE TRABAJO INHERENTES A SU REGIDURÍA TUVO QUE ASISTIR A LA CIUDAD DE MÉXICO, </w:t>
      </w:r>
      <w:r>
        <w:rPr>
          <w:rFonts w:ascii="Verdana" w:hAnsi="Verdana"/>
        </w:rPr>
        <w:t>ASÍ MISMO SE ASIENTAN LOS</w:t>
      </w:r>
      <w:r w:rsidRPr="005720ED">
        <w:rPr>
          <w:rFonts w:ascii="Verdana" w:hAnsi="Verdana" w:cs="Arial"/>
        </w:rPr>
        <w:t xml:space="preserve"> RETARDOS DE LOS REGIDORES OSCAR QUIROZ CASTAÑEDA,</w:t>
      </w:r>
      <w:r>
        <w:rPr>
          <w:rFonts w:ascii="Verdana" w:hAnsi="Verdana" w:cs="Arial"/>
        </w:rPr>
        <w:t xml:space="preserve"> </w:t>
      </w:r>
      <w:r w:rsidR="00D21DE7">
        <w:rPr>
          <w:rFonts w:ascii="Verdana" w:hAnsi="Verdana" w:cs="Arial"/>
        </w:rPr>
        <w:t xml:space="preserve">TOMÁS ARTURO TOSTADO VELÁZQUEZ Y LA </w:t>
      </w:r>
      <w:r w:rsidR="00D21DE7">
        <w:rPr>
          <w:rFonts w:ascii="Verdana" w:hAnsi="Verdana" w:cs="Arial"/>
          <w:bCs/>
        </w:rPr>
        <w:t>SÍNDICO MUNICIPAL MTRA. MARTHA HUERTA HERNÁNDEZ,</w:t>
      </w:r>
      <w:r w:rsidRPr="005720ED">
        <w:rPr>
          <w:rFonts w:ascii="Verdana" w:hAnsi="Verdana" w:cs="Arial"/>
        </w:rPr>
        <w:t xml:space="preserve"> </w:t>
      </w:r>
      <w:r w:rsidRPr="005720ED">
        <w:rPr>
          <w:rFonts w:ascii="Verdana" w:hAnsi="Verdana" w:cs="Arial"/>
          <w:bCs/>
        </w:rPr>
        <w:t xml:space="preserve">POR LO QUE ESTANDO PRESENTES LA MAYORÍA DE </w:t>
      </w:r>
      <w:r>
        <w:rPr>
          <w:rFonts w:ascii="Verdana" w:hAnsi="Verdana" w:cs="Arial"/>
          <w:bCs/>
        </w:rPr>
        <w:t>LOS CABILDANTES, DECLARO QUE EXISTE</w:t>
      </w:r>
      <w:r w:rsidRPr="005720ED">
        <w:rPr>
          <w:rFonts w:ascii="Verdana" w:hAnsi="Verdana" w:cs="Arial"/>
          <w:bCs/>
        </w:rPr>
        <w:t xml:space="preserve"> QUÓRUM LEGAL PARA LA CELEBRACIÓN DE LA SESIÓN </w:t>
      </w:r>
      <w:r>
        <w:rPr>
          <w:rFonts w:ascii="Verdana" w:hAnsi="Verdana" w:cs="Arial"/>
          <w:bCs/>
        </w:rPr>
        <w:t xml:space="preserve">EXTRAORDINARIA </w:t>
      </w:r>
      <w:r w:rsidRPr="005720ED">
        <w:rPr>
          <w:rFonts w:ascii="Verdana" w:hAnsi="Verdana" w:cs="Arial"/>
          <w:bCs/>
        </w:rPr>
        <w:t>CENTÉSIMO</w:t>
      </w:r>
      <w:r>
        <w:rPr>
          <w:rFonts w:ascii="Verdana" w:hAnsi="Verdana" w:cs="Arial"/>
          <w:bCs/>
        </w:rPr>
        <w:t xml:space="preserve"> QUINCUAGÉSIMA</w:t>
      </w:r>
      <w:r w:rsidR="00D21DE7">
        <w:rPr>
          <w:rFonts w:ascii="Verdana" w:hAnsi="Verdana" w:cs="Arial"/>
          <w:bCs/>
        </w:rPr>
        <w:t xml:space="preserve"> PRIMERA</w:t>
      </w:r>
      <w:r w:rsidRPr="005720ED">
        <w:rPr>
          <w:rFonts w:ascii="Verdana" w:hAnsi="Verdana" w:cs="Arial"/>
          <w:bCs/>
        </w:rPr>
        <w:t xml:space="preserve">, TENIÉNDOSE POR INSTALADA FORMALMENTE LA MISMA. </w:t>
      </w:r>
    </w:p>
    <w:p w:rsidR="005F781C" w:rsidRPr="000C6C2E" w:rsidRDefault="005F781C" w:rsidP="005F781C">
      <w:pPr>
        <w:pStyle w:val="Default"/>
        <w:spacing w:afterAutospacing="0"/>
        <w:jc w:val="left"/>
        <w:rPr>
          <w:rFonts w:ascii="Verdana" w:hAnsi="Verdana" w:cs="Arial"/>
          <w:bCs/>
          <w:color w:val="auto"/>
          <w:sz w:val="22"/>
          <w:szCs w:val="22"/>
        </w:rPr>
      </w:pPr>
    </w:p>
    <w:p w:rsidR="005F781C" w:rsidRPr="0000667A" w:rsidRDefault="005F781C" w:rsidP="005F781C">
      <w:pPr>
        <w:pStyle w:val="Default"/>
        <w:spacing w:before="0" w:beforeAutospacing="0" w:afterAutospacing="0"/>
        <w:rPr>
          <w:rFonts w:ascii="Verdana" w:hAnsi="Verdana" w:cs="Arial"/>
          <w:b/>
          <w:bCs/>
          <w:color w:val="auto"/>
          <w:sz w:val="22"/>
          <w:szCs w:val="22"/>
        </w:rPr>
      </w:pPr>
      <w:r w:rsidRPr="0000667A">
        <w:rPr>
          <w:rFonts w:ascii="Verdana" w:hAnsi="Verdana" w:cs="Arial"/>
          <w:b/>
          <w:bCs/>
          <w:color w:val="auto"/>
          <w:sz w:val="22"/>
          <w:szCs w:val="22"/>
        </w:rPr>
        <w:t xml:space="preserve">DESAHOGANDO  EL  PUNTO  NUMERO TRES: </w:t>
      </w:r>
    </w:p>
    <w:p w:rsidR="005F781C" w:rsidRPr="0000667A" w:rsidRDefault="005F781C" w:rsidP="005F781C">
      <w:pPr>
        <w:pStyle w:val="Default"/>
        <w:spacing w:before="0" w:beforeAutospacing="0" w:afterAutospacing="0"/>
        <w:rPr>
          <w:rFonts w:ascii="Verdana" w:hAnsi="Verdana" w:cs="Arial"/>
          <w:b/>
          <w:bCs/>
          <w:color w:val="auto"/>
          <w:sz w:val="22"/>
          <w:szCs w:val="22"/>
        </w:rPr>
      </w:pPr>
    </w:p>
    <w:p w:rsidR="005F781C" w:rsidRPr="0000667A" w:rsidRDefault="005F781C" w:rsidP="005F781C">
      <w:pPr>
        <w:pStyle w:val="Default"/>
        <w:spacing w:before="0" w:beforeAutospacing="0" w:afterAutospacing="0"/>
        <w:rPr>
          <w:rFonts w:ascii="Verdana" w:hAnsi="Verdana"/>
          <w:b/>
          <w:color w:val="auto"/>
          <w:sz w:val="22"/>
          <w:szCs w:val="22"/>
        </w:rPr>
      </w:pPr>
      <w:r w:rsidRPr="0000667A">
        <w:rPr>
          <w:rFonts w:ascii="Verdana" w:hAnsi="Verdana" w:cs="Arial"/>
          <w:bCs/>
          <w:color w:val="auto"/>
          <w:sz w:val="22"/>
          <w:szCs w:val="22"/>
        </w:rPr>
        <w:t>PRESIDENTE MUNICIPAL, JOSÉ RAFAEL NÚÑEZ RAMÍREZ</w:t>
      </w:r>
      <w:r w:rsidRPr="0000667A">
        <w:rPr>
          <w:rFonts w:ascii="Verdana" w:hAnsi="Verdana" w:cs="Arial"/>
          <w:b/>
          <w:bCs/>
          <w:color w:val="auto"/>
          <w:sz w:val="22"/>
          <w:szCs w:val="22"/>
        </w:rPr>
        <w:t xml:space="preserve">: </w:t>
      </w:r>
      <w:r w:rsidRPr="0000667A">
        <w:rPr>
          <w:rFonts w:ascii="Verdana" w:hAnsi="Verdana" w:cs="Arial"/>
          <w:color w:val="auto"/>
          <w:sz w:val="22"/>
          <w:szCs w:val="22"/>
        </w:rPr>
        <w:t xml:space="preserve">EN RELACIÓN AL TERCER PUNTO DE LA ORDEN DEL DÍA Y </w:t>
      </w:r>
      <w:r w:rsidRPr="0000667A">
        <w:rPr>
          <w:rFonts w:ascii="Verdana" w:hAnsi="Verdana"/>
          <w:color w:val="auto"/>
          <w:sz w:val="22"/>
          <w:szCs w:val="22"/>
        </w:rPr>
        <w:t xml:space="preserve">TODA VEZ QUE SE HA ENTREGADO A TODOS LOS INTEGRANTES LA CONVOCATORIA DE LA PRESENTE SESIÓN EXTRAORDINARIA Y DESAHOGADOS LOS PUNTOS UNO Y DOS, </w:t>
      </w:r>
      <w:r w:rsidRPr="0000667A">
        <w:rPr>
          <w:rFonts w:ascii="Verdana" w:hAnsi="Verdana"/>
          <w:b/>
          <w:color w:val="auto"/>
          <w:sz w:val="22"/>
          <w:szCs w:val="22"/>
        </w:rPr>
        <w:t>SE SOMETE A APROBACIÓN EL ORDEN DEL DÍA, APROBÁNDOSE POR UNANIMIDAD.</w:t>
      </w:r>
    </w:p>
    <w:p w:rsidR="005F781C" w:rsidRPr="0000667A" w:rsidRDefault="005F781C" w:rsidP="005F781C">
      <w:pPr>
        <w:pStyle w:val="Default"/>
        <w:spacing w:before="0" w:beforeAutospacing="0" w:afterAutospacing="0"/>
        <w:rPr>
          <w:rFonts w:ascii="Verdana" w:hAnsi="Verdana" w:cs="Arial"/>
          <w:bCs/>
          <w:color w:val="auto"/>
          <w:sz w:val="22"/>
          <w:szCs w:val="22"/>
        </w:rPr>
      </w:pPr>
    </w:p>
    <w:p w:rsidR="005F781C" w:rsidRPr="0000667A" w:rsidRDefault="005F781C" w:rsidP="005F781C">
      <w:pPr>
        <w:pStyle w:val="Default"/>
        <w:spacing w:before="0" w:beforeAutospacing="0" w:afterAutospacing="0"/>
        <w:rPr>
          <w:rFonts w:ascii="Verdana" w:hAnsi="Verdana"/>
          <w:sz w:val="22"/>
          <w:szCs w:val="22"/>
        </w:rPr>
      </w:pPr>
    </w:p>
    <w:p w:rsidR="005F781C" w:rsidRPr="00D21DE7" w:rsidRDefault="005F781C" w:rsidP="005F781C">
      <w:pPr>
        <w:pStyle w:val="Default"/>
        <w:spacing w:before="0" w:beforeAutospacing="0" w:afterAutospacing="0"/>
        <w:rPr>
          <w:rFonts w:ascii="Verdana" w:hAnsi="Verdana"/>
          <w:sz w:val="22"/>
          <w:szCs w:val="22"/>
        </w:rPr>
      </w:pPr>
    </w:p>
    <w:p w:rsidR="005F781C" w:rsidRPr="00D21DE7" w:rsidRDefault="005F781C" w:rsidP="005F781C">
      <w:pPr>
        <w:spacing w:after="0" w:line="240" w:lineRule="auto"/>
        <w:ind w:right="-91"/>
        <w:jc w:val="both"/>
        <w:rPr>
          <w:rFonts w:ascii="Verdana" w:hAnsi="Verdana" w:cs="Arial"/>
        </w:rPr>
      </w:pPr>
      <w:r w:rsidRPr="00D21DE7">
        <w:rPr>
          <w:rFonts w:ascii="Verdana" w:hAnsi="Verdana"/>
          <w:b/>
        </w:rPr>
        <w:t>PARA EL DESAHOGO DEL PUNTO CUATRO DEL ORDEN DEL DÍA:</w:t>
      </w:r>
      <w:r w:rsidRPr="00D21DE7">
        <w:rPr>
          <w:rFonts w:ascii="Verdana" w:hAnsi="Verdana" w:cs="Arial"/>
        </w:rPr>
        <w:t xml:space="preserve"> </w:t>
      </w:r>
    </w:p>
    <w:p w:rsidR="005F781C" w:rsidRPr="00D21DE7" w:rsidRDefault="005F781C" w:rsidP="005F781C">
      <w:pPr>
        <w:spacing w:after="0" w:line="240" w:lineRule="auto"/>
        <w:ind w:right="-91"/>
        <w:jc w:val="both"/>
        <w:rPr>
          <w:rFonts w:ascii="Verdana" w:hAnsi="Verdana" w:cs="Arial"/>
        </w:rPr>
      </w:pPr>
    </w:p>
    <w:p w:rsidR="00D21DE7" w:rsidRDefault="005F781C" w:rsidP="00571EF5">
      <w:pPr>
        <w:spacing w:line="240" w:lineRule="auto"/>
        <w:ind w:right="-91"/>
        <w:jc w:val="both"/>
        <w:rPr>
          <w:rFonts w:ascii="Verdana" w:hAnsi="Verdana" w:cs="Arial"/>
          <w:bCs/>
        </w:rPr>
      </w:pPr>
      <w:r w:rsidRPr="00D21DE7">
        <w:rPr>
          <w:rFonts w:ascii="Verdana" w:hAnsi="Verdana" w:cs="Arial"/>
        </w:rPr>
        <w:t>PRESIDENTE MUNICIPAL, ING. JOSÉ RAFAEL NÚÑEZ RAMÍREZ CORRESPONDE</w:t>
      </w:r>
      <w:r w:rsidR="00D21DE7" w:rsidRPr="00D21DE7">
        <w:rPr>
          <w:rFonts w:ascii="Verdana" w:hAnsi="Verdana" w:cs="Arial"/>
        </w:rPr>
        <w:t xml:space="preserve">: EL </w:t>
      </w:r>
      <w:r w:rsidR="00D21DE7" w:rsidRPr="00D21DE7">
        <w:rPr>
          <w:rFonts w:ascii="Verdana" w:hAnsi="Verdana" w:cs="Arial"/>
          <w:bCs/>
        </w:rPr>
        <w:t xml:space="preserve">ANÁLISIS, DISCUSIÓN Y EN SU CASO APROBACIÓN DEL HONORABLE CABILDO, DE LA ADENDA DEL ÍNDICE DE INFORMACIÓN PRESUPUESTAL MUNICIPAL, PARA EL EJERCICIO FISCAL 2017. </w:t>
      </w:r>
    </w:p>
    <w:p w:rsidR="00571EF5" w:rsidRDefault="00571EF5" w:rsidP="00571EF5">
      <w:pPr>
        <w:spacing w:line="240" w:lineRule="auto"/>
        <w:ind w:right="-91"/>
        <w:jc w:val="both"/>
        <w:rPr>
          <w:rFonts w:ascii="Verdana" w:hAnsi="Verdana" w:cs="Arial"/>
          <w:bCs/>
        </w:rPr>
      </w:pPr>
      <w:r>
        <w:rPr>
          <w:rFonts w:ascii="Verdana" w:hAnsi="Verdana" w:cs="Arial"/>
          <w:bCs/>
        </w:rPr>
        <w:t>A CONTINUACIÓN EN USO DE LA VOZ LA TESORERA MUNICIPAL, EL DIRECTOR DE CONTABILIDAD, LA DIRECTORA DE ARMONIZACIÓN CONTABLE Y EL CONTRALOR MUNICIPAL HACEN LA PRESENTACIÓN Y DAN UNA EXPLICACIÓN AL RESPECTO DE LA ADENDA</w:t>
      </w:r>
      <w:r w:rsidR="00E3539F">
        <w:rPr>
          <w:rFonts w:ascii="Verdana" w:hAnsi="Verdana" w:cs="Arial"/>
          <w:bCs/>
        </w:rPr>
        <w:t xml:space="preserve">, MISMA QUE SE INSERTA A LA PRESENTE SESIÓN </w:t>
      </w:r>
    </w:p>
    <w:p w:rsidR="00EA0C3A" w:rsidRPr="00EA0C3A" w:rsidRDefault="00EA0C3A" w:rsidP="00EA0C3A">
      <w:pPr>
        <w:spacing w:line="264" w:lineRule="auto"/>
        <w:ind w:left="708" w:hanging="708"/>
        <w:jc w:val="center"/>
        <w:rPr>
          <w:rFonts w:ascii="Arial" w:hAnsi="Arial" w:cs="Arial"/>
          <w:b/>
          <w:color w:val="404040"/>
          <w:sz w:val="20"/>
          <w:szCs w:val="20"/>
        </w:rPr>
      </w:pPr>
      <w:r w:rsidRPr="00EA0C3A">
        <w:rPr>
          <w:rFonts w:ascii="Arial" w:hAnsi="Arial" w:cs="Arial"/>
          <w:b/>
          <w:color w:val="404040"/>
          <w:sz w:val="20"/>
          <w:szCs w:val="20"/>
        </w:rPr>
        <w:t>Presupuesto de Egresos del Municipio de San Martín Texmelucan, Puebla para el Ejercicio Fiscal 2017</w:t>
      </w:r>
    </w:p>
    <w:p w:rsidR="00EA0C3A" w:rsidRPr="00EA0C3A" w:rsidRDefault="00EA0C3A" w:rsidP="00EA0C3A">
      <w:pPr>
        <w:pStyle w:val="Default"/>
        <w:jc w:val="center"/>
        <w:rPr>
          <w:rFonts w:ascii="Arial" w:hAnsi="Arial" w:cs="Arial"/>
          <w:b/>
          <w:bCs/>
          <w:sz w:val="20"/>
          <w:szCs w:val="20"/>
        </w:rPr>
      </w:pPr>
      <w:r>
        <w:rPr>
          <w:rFonts w:ascii="Arial" w:hAnsi="Arial" w:cs="Arial"/>
          <w:b/>
          <w:bCs/>
          <w:sz w:val="20"/>
          <w:szCs w:val="20"/>
        </w:rPr>
        <w:t>MARC</w:t>
      </w:r>
      <w:r w:rsidRPr="00EA0C3A">
        <w:rPr>
          <w:rFonts w:ascii="Arial" w:hAnsi="Arial" w:cs="Arial"/>
          <w:b/>
          <w:bCs/>
          <w:sz w:val="20"/>
          <w:szCs w:val="20"/>
        </w:rPr>
        <w:t>O LEGAL</w:t>
      </w:r>
    </w:p>
    <w:p w:rsidR="00EA0C3A" w:rsidRPr="00EA0C3A" w:rsidRDefault="00EA0C3A" w:rsidP="00EA0C3A">
      <w:pPr>
        <w:pStyle w:val="Default"/>
        <w:ind w:firstLine="709"/>
        <w:rPr>
          <w:rFonts w:ascii="Arial" w:hAnsi="Arial" w:cs="Arial"/>
          <w:bCs/>
          <w:sz w:val="20"/>
          <w:szCs w:val="20"/>
        </w:rPr>
      </w:pPr>
      <w:r w:rsidRPr="00EA0C3A">
        <w:rPr>
          <w:rFonts w:ascii="Arial" w:hAnsi="Arial" w:cs="Arial"/>
          <w:bCs/>
          <w:sz w:val="20"/>
          <w:szCs w:val="20"/>
        </w:rPr>
        <w:t xml:space="preserve">En la ciudad de San Martín Texmelucan, cabecera del municipio del mismo nombre del Estado de Puebla, con fundamento en lo dispuesto por el artículo 115 fracción IV de la Constitución Política de los Estados Unidos Mexicanos; artículo 50 fracción III de la </w:t>
      </w:r>
      <w:r w:rsidRPr="00EA0C3A">
        <w:rPr>
          <w:rFonts w:ascii="Arial" w:hAnsi="Arial" w:cs="Arial"/>
          <w:sz w:val="20"/>
          <w:szCs w:val="20"/>
        </w:rPr>
        <w:t>Constitución Política del Estado Libre y Soberano de Puebla</w:t>
      </w:r>
      <w:r w:rsidRPr="00EA0C3A">
        <w:rPr>
          <w:rFonts w:ascii="Arial" w:hAnsi="Arial" w:cs="Arial"/>
          <w:bCs/>
          <w:sz w:val="20"/>
          <w:szCs w:val="20"/>
        </w:rPr>
        <w:t>, y el artículo 146 de la Ley Orgánica Municipal, siendo las 10:30 horas del día 22 de Diciembre de 2016, reunidos en el Salón de Cabildos del H. Ayuntamiento Municipal de San Martín Texmelucan, Puebla,  previa convocatoria realizada por el Presidente Municipal en el uso de sus facultades y competencias, los regidores y la Síndico Municipal; aprobaron por mayoría el Presupuesto de Egresos Municipal del ejercicio fiscal 2017, que fue aprobado por los integrantes del Ayuntamiento del municipio de San Martín Texmelucan, Puebla, en reunión de Cabildo el pasado 22</w:t>
      </w:r>
      <w:r>
        <w:rPr>
          <w:rFonts w:ascii="Arial" w:hAnsi="Arial" w:cs="Arial"/>
          <w:bCs/>
          <w:sz w:val="20"/>
          <w:szCs w:val="20"/>
        </w:rPr>
        <w:t xml:space="preserve"> </w:t>
      </w:r>
      <w:r w:rsidRPr="00EA0C3A">
        <w:rPr>
          <w:rFonts w:ascii="Arial" w:hAnsi="Arial" w:cs="Arial"/>
          <w:bCs/>
          <w:sz w:val="20"/>
          <w:szCs w:val="20"/>
        </w:rPr>
        <w:t>de Diciembre de 2016.</w:t>
      </w:r>
    </w:p>
    <w:p w:rsidR="00EA0C3A" w:rsidRPr="00EA0C3A" w:rsidRDefault="00EA0C3A" w:rsidP="00EA0C3A">
      <w:pPr>
        <w:pStyle w:val="Default"/>
        <w:jc w:val="center"/>
        <w:rPr>
          <w:rFonts w:ascii="Arial" w:hAnsi="Arial" w:cs="Arial"/>
          <w:b/>
          <w:bCs/>
          <w:sz w:val="20"/>
          <w:szCs w:val="20"/>
        </w:rPr>
      </w:pPr>
      <w:r w:rsidRPr="00EA0C3A">
        <w:rPr>
          <w:rFonts w:ascii="Arial" w:hAnsi="Arial" w:cs="Arial"/>
          <w:b/>
          <w:bCs/>
          <w:sz w:val="20"/>
          <w:szCs w:val="20"/>
        </w:rPr>
        <w:t>EXPOSICIÓN DE MOTIVOS</w:t>
      </w:r>
    </w:p>
    <w:p w:rsidR="00EA0C3A" w:rsidRPr="00EA0C3A" w:rsidRDefault="00EA0C3A" w:rsidP="00EA0C3A">
      <w:pPr>
        <w:pStyle w:val="Default"/>
        <w:ind w:firstLine="709"/>
        <w:rPr>
          <w:rFonts w:ascii="Arial" w:hAnsi="Arial" w:cs="Arial"/>
          <w:bCs/>
          <w:sz w:val="20"/>
          <w:szCs w:val="20"/>
        </w:rPr>
      </w:pPr>
      <w:r w:rsidRPr="00EA0C3A">
        <w:rPr>
          <w:rFonts w:ascii="Arial" w:hAnsi="Arial" w:cs="Arial"/>
          <w:bCs/>
          <w:sz w:val="20"/>
          <w:szCs w:val="20"/>
        </w:rPr>
        <w:lastRenderedPageBreak/>
        <w:t>Con fundamento en los artículos 50 fracción III segundo párrafo, artículo 78 fracción VIII de la Ley Orgánica Municipal, el Ayuntamiento del municipio presentó ante el H. Congreso del Estado de Puebla la iniciativa de la Ley de Ingresos del Municipio de San Martín Texmelucan, para el ejercicio fiscal 2017.</w:t>
      </w:r>
    </w:p>
    <w:p w:rsidR="00EA0C3A" w:rsidRPr="00EA0C3A" w:rsidRDefault="00EA0C3A" w:rsidP="00EA0C3A">
      <w:pPr>
        <w:pStyle w:val="Default"/>
        <w:ind w:firstLine="709"/>
        <w:rPr>
          <w:rFonts w:ascii="Arial" w:hAnsi="Arial" w:cs="Arial"/>
          <w:bCs/>
          <w:sz w:val="20"/>
          <w:szCs w:val="20"/>
        </w:rPr>
      </w:pPr>
    </w:p>
    <w:p w:rsidR="00EA0C3A" w:rsidRPr="00EA0C3A" w:rsidRDefault="00EA0C3A" w:rsidP="00EA0C3A">
      <w:pPr>
        <w:pStyle w:val="Default"/>
        <w:ind w:firstLine="709"/>
        <w:rPr>
          <w:rFonts w:ascii="Arial" w:hAnsi="Arial" w:cs="Arial"/>
          <w:bCs/>
          <w:sz w:val="20"/>
          <w:szCs w:val="20"/>
        </w:rPr>
      </w:pPr>
      <w:r w:rsidRPr="00EA0C3A">
        <w:rPr>
          <w:rFonts w:ascii="Arial" w:hAnsi="Arial" w:cs="Arial"/>
          <w:bCs/>
          <w:sz w:val="20"/>
          <w:szCs w:val="20"/>
        </w:rPr>
        <w:t xml:space="preserve">Con fundamento en el artículo 115 fracción IV penúltimo párrafo de la Constitución Política de los Estados Unidos Mexicanos, con fecha </w:t>
      </w:r>
      <w:r w:rsidRPr="00EA0C3A">
        <w:rPr>
          <w:rFonts w:ascii="Arial" w:hAnsi="Arial" w:cs="Arial"/>
          <w:bCs/>
          <w:color w:val="auto"/>
          <w:sz w:val="20"/>
          <w:szCs w:val="20"/>
        </w:rPr>
        <w:t xml:space="preserve">de </w:t>
      </w:r>
      <w:r w:rsidRPr="00EA0C3A">
        <w:rPr>
          <w:rFonts w:ascii="Arial" w:hAnsi="Arial" w:cs="Arial"/>
          <w:bCs/>
          <w:sz w:val="20"/>
          <w:szCs w:val="20"/>
        </w:rPr>
        <w:t>15 de diciembre de 2016</w:t>
      </w:r>
      <w:r w:rsidRPr="00EA0C3A">
        <w:rPr>
          <w:rFonts w:ascii="Arial" w:hAnsi="Arial" w:cs="Arial"/>
          <w:bCs/>
          <w:color w:val="auto"/>
          <w:sz w:val="20"/>
          <w:szCs w:val="20"/>
        </w:rPr>
        <w:t>, el H. Congreso del Estado de Puebla aprobó la Ley de Ingresos del Municipio San Martín Texmelucan, para el ejercicio fiscal 2017, la cual fue publicada en el Periódico Oficial del Estado de Puebla el día 15 de diciembre de 2016</w:t>
      </w:r>
      <w:r w:rsidRPr="00EA0C3A">
        <w:rPr>
          <w:rFonts w:ascii="Arial" w:hAnsi="Arial" w:cs="Arial"/>
          <w:bCs/>
          <w:sz w:val="20"/>
          <w:szCs w:val="20"/>
        </w:rPr>
        <w:t>.</w:t>
      </w:r>
    </w:p>
    <w:p w:rsidR="00EA0C3A" w:rsidRPr="00EA0C3A" w:rsidRDefault="00EA0C3A" w:rsidP="00EA0C3A">
      <w:pPr>
        <w:pStyle w:val="Default"/>
        <w:ind w:firstLine="709"/>
        <w:rPr>
          <w:rFonts w:ascii="Arial" w:hAnsi="Arial" w:cs="Arial"/>
          <w:bCs/>
          <w:sz w:val="20"/>
          <w:szCs w:val="20"/>
        </w:rPr>
      </w:pPr>
      <w:r w:rsidRPr="00EA0C3A">
        <w:rPr>
          <w:rFonts w:ascii="Arial" w:hAnsi="Arial" w:cs="Arial"/>
          <w:bCs/>
          <w:sz w:val="20"/>
          <w:szCs w:val="20"/>
        </w:rPr>
        <w:t>La Ley de Ingresos del Municipio de San Martín Texmelucan, Puebla, para el ejercicio fiscal 2017, incluye el presupuesto de ingresos para dicho ejercicio fiscal por un total de $295,158,525.85, el cual se codificó con base en el Clasificador por Rubros de Ingresos emitido por el Consejo Nacional de Armonización Contable.</w:t>
      </w:r>
    </w:p>
    <w:p w:rsidR="00EA0C3A" w:rsidRPr="00EA0C3A" w:rsidRDefault="00EA0C3A" w:rsidP="00EA0C3A">
      <w:pPr>
        <w:pStyle w:val="Default"/>
        <w:ind w:firstLine="709"/>
        <w:rPr>
          <w:rFonts w:ascii="Arial" w:hAnsi="Arial" w:cs="Arial"/>
          <w:bCs/>
          <w:sz w:val="20"/>
          <w:szCs w:val="20"/>
        </w:rPr>
      </w:pPr>
      <w:r w:rsidRPr="00EA0C3A">
        <w:rPr>
          <w:rFonts w:ascii="Arial" w:hAnsi="Arial" w:cs="Arial"/>
          <w:bCs/>
          <w:sz w:val="20"/>
          <w:szCs w:val="20"/>
        </w:rPr>
        <w:t>Que el presente presupuesto de egresos municipal para el ejercicio fiscal 2017, guarda equilibrio presupuestario con los ingresos estimados en la Ley de Ingresos del mismo año, de conformidad con lo establecido en los artículos 115 fracción IV de la Constitución Política de los Estados Unidos Mexicanos.</w:t>
      </w:r>
    </w:p>
    <w:p w:rsidR="00EA0C3A" w:rsidRPr="00EA0C3A" w:rsidRDefault="00EA0C3A" w:rsidP="00EA0C3A">
      <w:pPr>
        <w:pStyle w:val="Default"/>
        <w:ind w:firstLine="709"/>
        <w:rPr>
          <w:rFonts w:ascii="Arial" w:hAnsi="Arial" w:cs="Arial"/>
          <w:bCs/>
          <w:sz w:val="20"/>
          <w:szCs w:val="20"/>
        </w:rPr>
      </w:pPr>
      <w:r w:rsidRPr="00EA0C3A">
        <w:rPr>
          <w:rFonts w:ascii="Arial" w:hAnsi="Arial" w:cs="Arial"/>
          <w:bCs/>
          <w:sz w:val="20"/>
          <w:szCs w:val="20"/>
        </w:rPr>
        <w:t>Que en caso de que la recaudación de los ingresos municipales sea inferior a los ingresos estimados en la Ley de Ingresos, el déficit presupuestario resultante por ningún motivo afectará los programas municipales prioritarios, y que en todo caso se subsanará con otra fuente de ingresos o con la disminución del gasto corriente.</w:t>
      </w:r>
    </w:p>
    <w:p w:rsidR="00EA0C3A" w:rsidRPr="00EA0C3A" w:rsidRDefault="00EA0C3A" w:rsidP="00EA0C3A">
      <w:pPr>
        <w:pStyle w:val="Default"/>
        <w:ind w:firstLine="709"/>
        <w:rPr>
          <w:rFonts w:ascii="Arial" w:hAnsi="Arial" w:cs="Arial"/>
          <w:bCs/>
          <w:color w:val="auto"/>
          <w:sz w:val="20"/>
          <w:szCs w:val="20"/>
        </w:rPr>
      </w:pPr>
      <w:r w:rsidRPr="00EA0C3A">
        <w:rPr>
          <w:rFonts w:ascii="Arial" w:hAnsi="Arial" w:cs="Arial"/>
          <w:bCs/>
          <w:color w:val="auto"/>
          <w:sz w:val="20"/>
          <w:szCs w:val="20"/>
        </w:rPr>
        <w:t>Que en caso de que al finalizar el ejercicio presupuestario 2017, existieren subejercicios, ahorros, o economías presupuestarias, éstos se destinarán preferentemente para cubrir pasivos municipales correspondientes a egresos devengados no ejercidos ni pagados en el ejercicio.</w:t>
      </w:r>
    </w:p>
    <w:p w:rsidR="00EA0C3A" w:rsidRPr="00EA0C3A" w:rsidRDefault="00EA0C3A" w:rsidP="00EA0C3A">
      <w:pPr>
        <w:pStyle w:val="Default"/>
        <w:ind w:firstLine="709"/>
        <w:rPr>
          <w:rFonts w:ascii="Arial" w:hAnsi="Arial" w:cs="Arial"/>
          <w:bCs/>
          <w:sz w:val="20"/>
          <w:szCs w:val="20"/>
        </w:rPr>
      </w:pPr>
      <w:r w:rsidRPr="00EA0C3A">
        <w:rPr>
          <w:rFonts w:ascii="Arial" w:hAnsi="Arial" w:cs="Arial"/>
          <w:bCs/>
          <w:sz w:val="20"/>
          <w:szCs w:val="20"/>
        </w:rPr>
        <w:t>Que en caso de que la recaudación de los ingresos municipales sea inferior a los ingresos estimados en la Ley de Ingresos, el déficit presupuestario resultante por ningún motivo afectará los programas municipales prioritarios, y que en todo caso se subsanará con otra fuente de ingresos o con la disminución del gasto corriente.</w:t>
      </w:r>
    </w:p>
    <w:p w:rsidR="00EA0C3A" w:rsidRPr="00EA0C3A" w:rsidRDefault="00EA0C3A" w:rsidP="00EA0C3A">
      <w:pPr>
        <w:pStyle w:val="Default"/>
        <w:ind w:firstLine="709"/>
        <w:rPr>
          <w:rFonts w:ascii="Arial" w:hAnsi="Arial" w:cs="Arial"/>
          <w:bCs/>
          <w:sz w:val="20"/>
          <w:szCs w:val="20"/>
        </w:rPr>
      </w:pPr>
      <w:r w:rsidRPr="00EA0C3A">
        <w:rPr>
          <w:rFonts w:ascii="Arial" w:hAnsi="Arial" w:cs="Arial"/>
          <w:bCs/>
          <w:sz w:val="20"/>
          <w:szCs w:val="20"/>
        </w:rPr>
        <w:t xml:space="preserve">Ahora bien resulta importante resaltar que el Instituto Mexicano para la Competitividad, A.C., evaluará tanto el Presupuesto de Egresos Municipal, la Ley de Ingresos Municipal y los formatos ciudadanos de ambos, correspondientes al ejercicio fiscal 2017, bajo la metodología del Índice de Información Presupuestal Municipal (IIPM) 2017. </w:t>
      </w:r>
    </w:p>
    <w:p w:rsidR="00EA0C3A" w:rsidRPr="00EA0C3A" w:rsidRDefault="00EA0C3A" w:rsidP="00EA0C3A">
      <w:pPr>
        <w:pStyle w:val="Default"/>
        <w:ind w:firstLine="709"/>
        <w:rPr>
          <w:rFonts w:ascii="Arial" w:hAnsi="Arial" w:cs="Arial"/>
          <w:bCs/>
          <w:sz w:val="20"/>
          <w:szCs w:val="20"/>
        </w:rPr>
      </w:pPr>
      <w:r w:rsidRPr="00EA0C3A">
        <w:rPr>
          <w:rFonts w:ascii="Arial" w:hAnsi="Arial" w:cs="Arial"/>
          <w:bCs/>
          <w:sz w:val="20"/>
          <w:szCs w:val="20"/>
        </w:rPr>
        <w:t xml:space="preserve">El IIPM tiene como propósito mejorar la calidad de información de los presupuestos, con el fin de impulsar la lucha contra la opacidad en el manejo del dinero público. Además, a través del cumplimiento de los criterios para desglosar la información y uso de clasificaciones homologadas, es posible un uso de lenguaje que permita </w:t>
      </w:r>
      <w:r w:rsidRPr="00EA0C3A">
        <w:rPr>
          <w:rFonts w:ascii="Arial" w:hAnsi="Arial" w:cs="Arial"/>
          <w:b/>
          <w:bCs/>
          <w:sz w:val="20"/>
          <w:szCs w:val="20"/>
        </w:rPr>
        <w:t>presentar una versión ciudadana de los presupuestos</w:t>
      </w:r>
      <w:r w:rsidRPr="00EA0C3A">
        <w:rPr>
          <w:rFonts w:ascii="Arial" w:hAnsi="Arial" w:cs="Arial"/>
          <w:bCs/>
          <w:sz w:val="20"/>
          <w:szCs w:val="20"/>
        </w:rPr>
        <w:t xml:space="preserve"> de una manera más efectiva.</w:t>
      </w:r>
    </w:p>
    <w:p w:rsidR="00EA0C3A" w:rsidRPr="00EA0C3A" w:rsidRDefault="00EA0C3A" w:rsidP="00EA0C3A">
      <w:pPr>
        <w:pStyle w:val="Default"/>
        <w:ind w:firstLine="709"/>
        <w:rPr>
          <w:rFonts w:ascii="Arial" w:hAnsi="Arial" w:cs="Arial"/>
          <w:bCs/>
          <w:color w:val="auto"/>
          <w:sz w:val="20"/>
          <w:szCs w:val="20"/>
        </w:rPr>
      </w:pPr>
      <w:r w:rsidRPr="00EA0C3A">
        <w:rPr>
          <w:rFonts w:ascii="Arial" w:hAnsi="Arial" w:cs="Arial"/>
          <w:bCs/>
          <w:sz w:val="20"/>
          <w:szCs w:val="20"/>
        </w:rPr>
        <w:lastRenderedPageBreak/>
        <w:t xml:space="preserve">La transparencia </w:t>
      </w:r>
      <w:r w:rsidRPr="00EA0C3A">
        <w:rPr>
          <w:rFonts w:ascii="Arial" w:hAnsi="Arial" w:cs="Arial"/>
          <w:bCs/>
          <w:color w:val="auto"/>
          <w:sz w:val="20"/>
          <w:szCs w:val="20"/>
        </w:rPr>
        <w:t xml:space="preserve">presupuestal se debe entender como el quehacer del funcionario público para hacer saber a la ciudadanía a través de las instancias correspondientes, cuánto, cómo y en qué se va a gastar el dinero público, y se debe entender como una acción fundamental para generar confianza entre la sociedad civil, las empresas y el gobierno. </w:t>
      </w:r>
    </w:p>
    <w:p w:rsidR="00EA0C3A" w:rsidRPr="00EA0C3A" w:rsidRDefault="00EA0C3A" w:rsidP="00EA0C3A">
      <w:pPr>
        <w:pStyle w:val="Default"/>
        <w:ind w:firstLine="709"/>
        <w:rPr>
          <w:rFonts w:ascii="Arial" w:hAnsi="Arial" w:cs="Arial"/>
          <w:bCs/>
          <w:color w:val="auto"/>
          <w:sz w:val="20"/>
          <w:szCs w:val="20"/>
        </w:rPr>
      </w:pPr>
      <w:r w:rsidRPr="00EA0C3A">
        <w:rPr>
          <w:rFonts w:ascii="Arial" w:hAnsi="Arial" w:cs="Arial"/>
          <w:bCs/>
          <w:color w:val="auto"/>
          <w:sz w:val="20"/>
          <w:szCs w:val="20"/>
        </w:rPr>
        <w:t xml:space="preserve">De igual forma es importante considerar </w:t>
      </w:r>
      <w:r w:rsidRPr="00EA0C3A">
        <w:rPr>
          <w:rFonts w:ascii="Arial" w:hAnsi="Arial" w:cs="Arial"/>
          <w:bCs/>
          <w:sz w:val="20"/>
          <w:szCs w:val="20"/>
        </w:rPr>
        <w:t>lo establecido en el artículo 104 de la Ley Orgánica Municipal, respecto que para la programación del gasto público municipal se tomará como referencia el Plan Estatal de Desarrollo.</w:t>
      </w:r>
    </w:p>
    <w:p w:rsidR="00EA0C3A" w:rsidRPr="00EA0C3A" w:rsidRDefault="00EA0C3A" w:rsidP="00EA0C3A">
      <w:pPr>
        <w:pStyle w:val="Default"/>
        <w:ind w:firstLine="709"/>
        <w:rPr>
          <w:rFonts w:ascii="Arial" w:hAnsi="Arial" w:cs="Arial"/>
          <w:sz w:val="20"/>
          <w:szCs w:val="20"/>
        </w:rPr>
      </w:pPr>
      <w:r w:rsidRPr="00EA0C3A">
        <w:rPr>
          <w:rFonts w:ascii="Arial" w:hAnsi="Arial" w:cs="Arial"/>
          <w:bCs/>
          <w:sz w:val="20"/>
          <w:szCs w:val="20"/>
        </w:rPr>
        <w:t xml:space="preserve">Por lo anterior y con el fin de cumplir con las obligaciones vinculadas al ejercicio del gasto público y de alinear las acciones de gobierno a lo establecido en el Plan Estatal de Desarrollo 2011-2017, se expide el presente presupuesto de egresos municipal del ejercicio fiscal 2017, </w:t>
      </w:r>
      <w:r w:rsidRPr="00EA0C3A">
        <w:rPr>
          <w:rFonts w:ascii="Arial" w:hAnsi="Arial" w:cs="Arial"/>
          <w:sz w:val="20"/>
          <w:szCs w:val="20"/>
        </w:rPr>
        <w:t>cuyo objetivo primordial es integrar la información presupuestal con base en lo establecido en la Ley General de Contabilidad Gubernamental y especificar de forma clara las regulaciones del ejercicio presupuestario que se encuentran contenidas en la Constitución Política de los Estados Unidos Mexicanos, la Constitución Política del Estado Libre y Soberano de Puebla y demás legislación aplicable.</w:t>
      </w:r>
    </w:p>
    <w:p w:rsidR="00EA0C3A" w:rsidRPr="00EA0C3A" w:rsidRDefault="00EA0C3A" w:rsidP="0045206D">
      <w:pPr>
        <w:pStyle w:val="Default"/>
        <w:jc w:val="center"/>
        <w:rPr>
          <w:rFonts w:ascii="Arial" w:hAnsi="Arial" w:cs="Arial"/>
          <w:b/>
          <w:sz w:val="20"/>
          <w:szCs w:val="20"/>
        </w:rPr>
      </w:pPr>
      <w:r w:rsidRPr="00EA0C3A">
        <w:rPr>
          <w:rFonts w:ascii="Arial" w:hAnsi="Arial" w:cs="Arial"/>
          <w:b/>
          <w:bCs/>
          <w:sz w:val="20"/>
          <w:szCs w:val="20"/>
        </w:rPr>
        <w:t>PRESUPUESTO DE EGRESOS DEL MUNICIPIO DE SAN MARTÍN TEXMELUCAN PUEBLA</w:t>
      </w:r>
      <w:r w:rsidR="0045206D">
        <w:rPr>
          <w:rFonts w:ascii="Arial" w:hAnsi="Arial" w:cs="Arial"/>
          <w:b/>
          <w:bCs/>
          <w:sz w:val="20"/>
          <w:szCs w:val="20"/>
        </w:rPr>
        <w:t xml:space="preserve">, </w:t>
      </w:r>
      <w:r w:rsidRPr="00EA0C3A">
        <w:rPr>
          <w:rFonts w:ascii="Arial" w:hAnsi="Arial" w:cs="Arial"/>
          <w:b/>
          <w:bCs/>
          <w:sz w:val="20"/>
          <w:szCs w:val="20"/>
        </w:rPr>
        <w:t>PARA EL EJERCICIO FISCAL 2017</w:t>
      </w:r>
    </w:p>
    <w:p w:rsidR="00EA0C3A" w:rsidRPr="00EA0C3A" w:rsidRDefault="00EA0C3A" w:rsidP="00EA0C3A">
      <w:pPr>
        <w:pStyle w:val="Texto"/>
        <w:spacing w:after="0" w:line="240" w:lineRule="auto"/>
        <w:ind w:firstLine="0"/>
        <w:jc w:val="left"/>
        <w:rPr>
          <w:b/>
          <w:bCs/>
          <w:color w:val="000000"/>
          <w:sz w:val="20"/>
          <w:szCs w:val="20"/>
        </w:rPr>
      </w:pPr>
      <w:r w:rsidRPr="00EA0C3A">
        <w:rPr>
          <w:b/>
          <w:bCs/>
          <w:color w:val="000000"/>
          <w:sz w:val="20"/>
          <w:szCs w:val="20"/>
        </w:rPr>
        <w:t>ÚNICO. Se aprueba el Presupuesto de Egresos del Municipio de San Martín Texmelucan Puebla, para el Ejercicio Fiscal 2017, para quedar como sigue:</w:t>
      </w:r>
    </w:p>
    <w:p w:rsidR="00EA0C3A" w:rsidRPr="00EA0C3A" w:rsidRDefault="00EA0C3A" w:rsidP="00EA0C3A">
      <w:pPr>
        <w:pStyle w:val="Texto"/>
        <w:spacing w:after="0" w:line="240" w:lineRule="auto"/>
        <w:ind w:firstLine="0"/>
        <w:jc w:val="left"/>
        <w:rPr>
          <w:b/>
          <w:bCs/>
          <w:color w:val="000000"/>
          <w:sz w:val="20"/>
          <w:szCs w:val="20"/>
        </w:rPr>
      </w:pPr>
    </w:p>
    <w:p w:rsidR="00EA0C3A" w:rsidRPr="00EA0C3A" w:rsidRDefault="00EA0C3A" w:rsidP="00EA0C3A">
      <w:pPr>
        <w:pStyle w:val="Texto"/>
        <w:spacing w:after="0" w:line="240" w:lineRule="auto"/>
        <w:ind w:firstLine="0"/>
        <w:jc w:val="center"/>
        <w:rPr>
          <w:b/>
          <w:bCs/>
          <w:color w:val="000000"/>
          <w:sz w:val="20"/>
          <w:szCs w:val="20"/>
        </w:rPr>
      </w:pPr>
      <w:r w:rsidRPr="00EA0C3A">
        <w:rPr>
          <w:b/>
          <w:bCs/>
          <w:color w:val="000000"/>
          <w:sz w:val="20"/>
          <w:szCs w:val="20"/>
        </w:rPr>
        <w:t>TÍTULO PRIMERO</w:t>
      </w:r>
    </w:p>
    <w:p w:rsidR="00EA0C3A" w:rsidRPr="00EA0C3A" w:rsidRDefault="00EA0C3A" w:rsidP="00EA0C3A">
      <w:pPr>
        <w:pStyle w:val="Texto"/>
        <w:spacing w:after="0" w:line="240" w:lineRule="auto"/>
        <w:ind w:firstLine="0"/>
        <w:jc w:val="center"/>
        <w:rPr>
          <w:b/>
          <w:bCs/>
          <w:color w:val="000000"/>
          <w:sz w:val="20"/>
          <w:szCs w:val="20"/>
        </w:rPr>
      </w:pPr>
      <w:r w:rsidRPr="00EA0C3A">
        <w:rPr>
          <w:b/>
          <w:bCs/>
          <w:color w:val="000000"/>
          <w:sz w:val="20"/>
          <w:szCs w:val="20"/>
        </w:rPr>
        <w:t xml:space="preserve">DE LAS ASIGNACIONES DEL PRESUPUESTO DE EGRESOS DEL MUNICIPIO DE </w:t>
      </w:r>
      <w:r w:rsidRPr="00EA0C3A">
        <w:rPr>
          <w:b/>
          <w:bCs/>
          <w:sz w:val="20"/>
          <w:szCs w:val="20"/>
        </w:rPr>
        <w:t>SAN MARTÍN TEXMELUCAN, PUEBLA</w:t>
      </w:r>
    </w:p>
    <w:p w:rsidR="00EA0C3A" w:rsidRPr="00EA0C3A" w:rsidRDefault="00EA0C3A" w:rsidP="00EA0C3A">
      <w:pPr>
        <w:pStyle w:val="Texto"/>
        <w:spacing w:after="0" w:line="240" w:lineRule="auto"/>
        <w:ind w:firstLine="0"/>
        <w:jc w:val="left"/>
        <w:rPr>
          <w:b/>
          <w:bCs/>
          <w:color w:val="000000"/>
          <w:sz w:val="20"/>
          <w:szCs w:val="20"/>
        </w:rPr>
      </w:pPr>
    </w:p>
    <w:p w:rsidR="00EA0C3A" w:rsidRPr="00EA0C3A" w:rsidRDefault="00EA0C3A" w:rsidP="00EA0C3A">
      <w:pPr>
        <w:pStyle w:val="Texto"/>
        <w:spacing w:after="0" w:line="240" w:lineRule="auto"/>
        <w:ind w:firstLine="0"/>
        <w:jc w:val="center"/>
        <w:rPr>
          <w:b/>
          <w:bCs/>
          <w:color w:val="000000"/>
          <w:sz w:val="20"/>
          <w:szCs w:val="20"/>
        </w:rPr>
      </w:pPr>
      <w:r w:rsidRPr="00EA0C3A">
        <w:rPr>
          <w:b/>
          <w:bCs/>
          <w:color w:val="000000"/>
          <w:sz w:val="20"/>
          <w:szCs w:val="20"/>
        </w:rPr>
        <w:t>CAPÍTULO I</w:t>
      </w:r>
    </w:p>
    <w:p w:rsidR="00EA0C3A" w:rsidRPr="00EA0C3A" w:rsidRDefault="00EA0C3A" w:rsidP="00EA0C3A">
      <w:pPr>
        <w:pStyle w:val="Texto"/>
        <w:spacing w:after="0" w:line="240" w:lineRule="auto"/>
        <w:ind w:firstLine="0"/>
        <w:jc w:val="center"/>
        <w:rPr>
          <w:b/>
          <w:bCs/>
          <w:color w:val="000000"/>
          <w:sz w:val="20"/>
          <w:szCs w:val="20"/>
        </w:rPr>
      </w:pPr>
      <w:r w:rsidRPr="00EA0C3A">
        <w:rPr>
          <w:b/>
          <w:bCs/>
          <w:color w:val="000000"/>
          <w:sz w:val="20"/>
          <w:szCs w:val="20"/>
        </w:rPr>
        <w:t>Disposiciones generales</w:t>
      </w:r>
    </w:p>
    <w:p w:rsidR="00EA0C3A" w:rsidRPr="00EA0C3A" w:rsidRDefault="00EA0C3A" w:rsidP="0045206D">
      <w:pPr>
        <w:pStyle w:val="Texto"/>
        <w:spacing w:after="0" w:line="240" w:lineRule="auto"/>
        <w:ind w:firstLine="0"/>
        <w:jc w:val="center"/>
        <w:rPr>
          <w:b/>
          <w:bCs/>
          <w:color w:val="000000"/>
          <w:sz w:val="20"/>
          <w:szCs w:val="20"/>
        </w:rPr>
      </w:pPr>
    </w:p>
    <w:p w:rsidR="00EA0C3A" w:rsidRPr="00EA0C3A" w:rsidRDefault="00EA0C3A" w:rsidP="0045206D">
      <w:pPr>
        <w:spacing w:line="240" w:lineRule="auto"/>
        <w:jc w:val="both"/>
        <w:rPr>
          <w:rFonts w:ascii="Arial" w:hAnsi="Arial" w:cs="Arial"/>
          <w:sz w:val="20"/>
          <w:szCs w:val="20"/>
        </w:rPr>
      </w:pPr>
      <w:r w:rsidRPr="00EA0C3A">
        <w:rPr>
          <w:rFonts w:ascii="Arial" w:hAnsi="Arial" w:cs="Arial"/>
          <w:b/>
          <w:sz w:val="20"/>
          <w:szCs w:val="20"/>
        </w:rPr>
        <w:t>Artículo 1.-</w:t>
      </w:r>
      <w:r w:rsidRPr="00EA0C3A">
        <w:rPr>
          <w:rFonts w:ascii="Arial" w:hAnsi="Arial" w:cs="Arial"/>
          <w:sz w:val="20"/>
          <w:szCs w:val="20"/>
        </w:rPr>
        <w:t xml:space="preserve"> El presente decreto tiene como objeto integrar la información presupuestal con base en lo establecido en la Ley General de Contabilidad Gubernamental y especificar de forma clara las regulaciones del ejercicio presupuestario que se encuentran contenidas en la Constitución Política de los Estados Unidos Mexicanos, la Constitución Política del Estado Libre y Soberano de Puebla, y demás legislación aplicable a la materia.</w:t>
      </w:r>
    </w:p>
    <w:p w:rsidR="00EA0C3A" w:rsidRPr="00EA0C3A" w:rsidRDefault="00EA0C3A" w:rsidP="0045206D">
      <w:pPr>
        <w:spacing w:line="240" w:lineRule="auto"/>
        <w:jc w:val="both"/>
        <w:rPr>
          <w:rFonts w:ascii="Arial" w:hAnsi="Arial" w:cs="Arial"/>
          <w:sz w:val="20"/>
          <w:szCs w:val="20"/>
        </w:rPr>
      </w:pPr>
      <w:r w:rsidRPr="00EA0C3A">
        <w:rPr>
          <w:rFonts w:ascii="Arial" w:hAnsi="Arial" w:cs="Arial"/>
          <w:sz w:val="20"/>
          <w:szCs w:val="20"/>
        </w:rPr>
        <w:t>En la ejecución del gasto público se deberá considerar como eje articulador el Plan Municipal de Desarrollo 2014-2018 y el Plan Estatal de Desarrollo 2011-2017 tomando en cuenta</w:t>
      </w:r>
      <w:r w:rsidR="0045206D">
        <w:rPr>
          <w:rFonts w:ascii="Arial" w:hAnsi="Arial" w:cs="Arial"/>
          <w:sz w:val="20"/>
          <w:szCs w:val="20"/>
        </w:rPr>
        <w:t xml:space="preserve"> </w:t>
      </w:r>
      <w:r w:rsidRPr="00EA0C3A">
        <w:rPr>
          <w:rFonts w:ascii="Arial" w:hAnsi="Arial" w:cs="Arial"/>
          <w:sz w:val="20"/>
          <w:szCs w:val="20"/>
        </w:rPr>
        <w:t>los compromisos, los objetivos y las metas contenidos en los mismos.</w:t>
      </w:r>
    </w:p>
    <w:p w:rsidR="00EA0C3A" w:rsidRPr="00EA0C3A" w:rsidRDefault="00EA0C3A" w:rsidP="0045206D">
      <w:pPr>
        <w:pStyle w:val="Prrafodelista"/>
        <w:ind w:left="0"/>
        <w:jc w:val="both"/>
        <w:rPr>
          <w:rFonts w:ascii="Arial" w:hAnsi="Arial" w:cs="Arial"/>
          <w:color w:val="000000"/>
          <w:sz w:val="20"/>
          <w:szCs w:val="20"/>
        </w:rPr>
      </w:pPr>
      <w:r w:rsidRPr="00EA0C3A">
        <w:rPr>
          <w:rFonts w:ascii="Arial" w:hAnsi="Arial" w:cs="Arial"/>
          <w:color w:val="000000"/>
          <w:sz w:val="20"/>
          <w:szCs w:val="20"/>
        </w:rPr>
        <w:t xml:space="preserve">Será responsabilidad de la Tesorería Municipal y de la Contraloría del Municipio de </w:t>
      </w:r>
      <w:r w:rsidRPr="00EA0C3A">
        <w:rPr>
          <w:rFonts w:ascii="Arial" w:hAnsi="Arial" w:cs="Arial"/>
          <w:bCs/>
          <w:sz w:val="20"/>
          <w:szCs w:val="20"/>
        </w:rPr>
        <w:t>San Martín Texmelucan, Puebla</w:t>
      </w:r>
      <w:r w:rsidRPr="00EA0C3A">
        <w:rPr>
          <w:rStyle w:val="Refdecomentario"/>
          <w:rFonts w:ascii="Arial" w:hAnsi="Arial" w:cs="Arial"/>
          <w:sz w:val="20"/>
          <w:szCs w:val="20"/>
          <w:lang w:val="es-ES_tradnl"/>
        </w:rPr>
        <w:t>,</w:t>
      </w:r>
      <w:r w:rsidRPr="00EA0C3A">
        <w:rPr>
          <w:rFonts w:ascii="Arial" w:hAnsi="Arial" w:cs="Arial"/>
          <w:color w:val="000000"/>
          <w:sz w:val="20"/>
          <w:szCs w:val="20"/>
        </w:rPr>
        <w:t xml:space="preserve"> en el ámbito de sus respectivas competencias, cumplir y hacer cumplir las disposiciones establecidas en el presente decreto.</w:t>
      </w:r>
    </w:p>
    <w:p w:rsidR="00EA0C3A" w:rsidRPr="00EA0C3A" w:rsidRDefault="00EA0C3A" w:rsidP="0045206D">
      <w:pPr>
        <w:pStyle w:val="Prrafodelista"/>
        <w:ind w:left="0"/>
        <w:jc w:val="both"/>
        <w:rPr>
          <w:rFonts w:ascii="Arial" w:hAnsi="Arial" w:cs="Arial"/>
          <w:color w:val="000000"/>
          <w:sz w:val="20"/>
          <w:szCs w:val="20"/>
        </w:rPr>
      </w:pPr>
    </w:p>
    <w:p w:rsidR="00EA0C3A" w:rsidRPr="00EA0C3A" w:rsidRDefault="00EA0C3A" w:rsidP="0045206D">
      <w:pPr>
        <w:spacing w:line="240" w:lineRule="auto"/>
        <w:jc w:val="both"/>
        <w:rPr>
          <w:rFonts w:ascii="Arial" w:hAnsi="Arial" w:cs="Arial"/>
          <w:sz w:val="20"/>
          <w:szCs w:val="20"/>
        </w:rPr>
      </w:pPr>
      <w:r w:rsidRPr="00EA0C3A">
        <w:rPr>
          <w:rFonts w:ascii="Arial" w:hAnsi="Arial" w:cs="Arial"/>
          <w:sz w:val="20"/>
          <w:szCs w:val="20"/>
        </w:rPr>
        <w:t xml:space="preserve">La interpretación del presente documento para efectos administrativos, corresponde a la Tesorería y a la Contraloría Municipal San Martín Texmelucan Puebla, en el ámbito de sus atribuciones, conforme a las disposiciones y definiciones que establezca la Ley </w:t>
      </w:r>
      <w:r w:rsidRPr="00EA0C3A">
        <w:rPr>
          <w:rFonts w:ascii="Arial" w:hAnsi="Arial" w:cs="Arial"/>
          <w:sz w:val="20"/>
          <w:szCs w:val="20"/>
        </w:rPr>
        <w:lastRenderedPageBreak/>
        <w:t>Orgánica Municipal. Lo anterior, sin perjuicio de la interpretación que corresponda a otras autoridades en el ámbito de sus respectivas competencias.</w:t>
      </w:r>
    </w:p>
    <w:p w:rsidR="00EA0C3A" w:rsidRPr="00EA0C3A" w:rsidRDefault="00EA0C3A" w:rsidP="0045206D">
      <w:pPr>
        <w:pStyle w:val="Prrafodelista"/>
        <w:ind w:left="0"/>
        <w:jc w:val="both"/>
        <w:rPr>
          <w:rFonts w:ascii="Arial" w:hAnsi="Arial" w:cs="Arial"/>
          <w:color w:val="000000"/>
          <w:sz w:val="20"/>
          <w:szCs w:val="20"/>
        </w:rPr>
      </w:pPr>
      <w:r w:rsidRPr="00EA0C3A">
        <w:rPr>
          <w:rFonts w:ascii="Arial" w:hAnsi="Arial" w:cs="Arial"/>
          <w:b/>
          <w:sz w:val="20"/>
          <w:szCs w:val="20"/>
        </w:rPr>
        <w:t>Artículo 2.-</w:t>
      </w:r>
      <w:r w:rsidRPr="00EA0C3A">
        <w:rPr>
          <w:rFonts w:ascii="Arial" w:hAnsi="Arial" w:cs="Arial"/>
          <w:color w:val="000000"/>
          <w:sz w:val="20"/>
          <w:szCs w:val="20"/>
        </w:rPr>
        <w:t xml:space="preserve"> Para los efectos de este Decreto se entenderá por:</w:t>
      </w:r>
    </w:p>
    <w:p w:rsidR="00EA0C3A" w:rsidRPr="00EA0C3A" w:rsidRDefault="00EA0C3A" w:rsidP="0045206D">
      <w:pPr>
        <w:pStyle w:val="Prrafodelista"/>
        <w:ind w:left="0"/>
        <w:jc w:val="both"/>
        <w:rPr>
          <w:rFonts w:ascii="Arial" w:hAnsi="Arial" w:cs="Arial"/>
          <w:color w:val="000000"/>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 xml:space="preserve">Adquisiciones públicas: </w:t>
      </w:r>
      <w:r w:rsidRPr="00EA0C3A">
        <w:rPr>
          <w:rFonts w:ascii="Arial" w:hAnsi="Arial" w:cs="Arial"/>
          <w:sz w:val="20"/>
          <w:szCs w:val="20"/>
        </w:rPr>
        <w:t>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2704ED" w:rsidRPr="00EA0C3A" w:rsidRDefault="002704ED" w:rsidP="002704ED">
      <w:pPr>
        <w:pStyle w:val="Prrafodelista"/>
        <w:widowControl/>
        <w:suppressAutoHyphens w:val="0"/>
        <w:jc w:val="both"/>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 xml:space="preserve">Ahorro presupuestario: </w:t>
      </w:r>
      <w:r w:rsidRPr="00EA0C3A">
        <w:rPr>
          <w:rFonts w:ascii="Arial" w:hAnsi="Arial" w:cs="Arial"/>
          <w:sz w:val="20"/>
          <w:szCs w:val="20"/>
        </w:rPr>
        <w:t>los remanentes de recursos del presupuesto modificado una vez que se hayan cumplido las metas establecidas.</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Ayuntamiento:</w:t>
      </w:r>
      <w:r w:rsidRPr="00EA0C3A">
        <w:rPr>
          <w:rFonts w:ascii="Arial" w:hAnsi="Arial" w:cs="Arial"/>
          <w:sz w:val="20"/>
          <w:szCs w:val="20"/>
        </w:rPr>
        <w:t xml:space="preserve"> constituye la autoridad máxima en el municipio, es independiente, y no habrá autoridad intermedia entre éste y el Gobierno del Estado. Como cuerpo colegiado, tiene carácter deliberante, decisorio, y representante del Municipio.</w:t>
      </w:r>
    </w:p>
    <w:p w:rsidR="009E1987" w:rsidRPr="009E1987" w:rsidRDefault="009E1987" w:rsidP="009E1987">
      <w:pPr>
        <w:pStyle w:val="Prrafodelista"/>
        <w:rPr>
          <w:rFonts w:ascii="Arial" w:hAnsi="Arial" w:cs="Arial"/>
          <w:sz w:val="20"/>
          <w:szCs w:val="20"/>
        </w:rPr>
      </w:pPr>
    </w:p>
    <w:p w:rsidR="00EA0C3A" w:rsidRPr="009E1987" w:rsidRDefault="00EA0C3A" w:rsidP="002704ED">
      <w:pPr>
        <w:pStyle w:val="Prrafodelista"/>
        <w:widowControl/>
        <w:numPr>
          <w:ilvl w:val="0"/>
          <w:numId w:val="3"/>
        </w:numPr>
        <w:suppressAutoHyphens w:val="0"/>
        <w:jc w:val="both"/>
        <w:rPr>
          <w:rFonts w:ascii="Arial" w:hAnsi="Arial" w:cs="Arial"/>
          <w:b/>
          <w:sz w:val="20"/>
          <w:szCs w:val="20"/>
        </w:rPr>
      </w:pPr>
      <w:r w:rsidRPr="009E1987">
        <w:rPr>
          <w:rFonts w:ascii="Arial" w:hAnsi="Arial" w:cs="Arial"/>
          <w:b/>
          <w:bCs/>
          <w:sz w:val="20"/>
          <w:szCs w:val="20"/>
        </w:rPr>
        <w:t>Clasificación Administrativa:</w:t>
      </w:r>
      <w:r w:rsidRPr="009E1987">
        <w:rPr>
          <w:rFonts w:ascii="Arial" w:hAnsi="Arial" w:cs="Arial"/>
          <w:bCs/>
          <w:sz w:val="20"/>
          <w:szCs w:val="20"/>
        </w:rPr>
        <w:t xml:space="preserve"> clasificación presupuestal que </w:t>
      </w:r>
      <w:r w:rsidRPr="009E1987">
        <w:rPr>
          <w:rFonts w:ascii="Arial" w:hAnsi="Arial" w:cs="Arial"/>
          <w:sz w:val="20"/>
          <w:szCs w:val="20"/>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rsidR="009E1987" w:rsidRPr="009E1987" w:rsidRDefault="009E1987" w:rsidP="009E1987">
      <w:pPr>
        <w:pStyle w:val="Prrafodelista"/>
        <w:rPr>
          <w:rFonts w:ascii="Arial" w:hAnsi="Arial" w:cs="Arial"/>
          <w:b/>
          <w:sz w:val="20"/>
          <w:szCs w:val="20"/>
        </w:rPr>
      </w:pPr>
    </w:p>
    <w:p w:rsidR="00EA0C3A" w:rsidRPr="009E1987" w:rsidRDefault="00EA0C3A" w:rsidP="002704ED">
      <w:pPr>
        <w:pStyle w:val="Prrafodelista"/>
        <w:widowControl/>
        <w:numPr>
          <w:ilvl w:val="0"/>
          <w:numId w:val="3"/>
        </w:numPr>
        <w:suppressAutoHyphens w:val="0"/>
        <w:autoSpaceDE w:val="0"/>
        <w:autoSpaceDN w:val="0"/>
        <w:adjustRightInd w:val="0"/>
        <w:jc w:val="both"/>
        <w:rPr>
          <w:rFonts w:ascii="Arial" w:hAnsi="Arial" w:cs="Arial"/>
          <w:color w:val="0000FF"/>
          <w:sz w:val="20"/>
          <w:szCs w:val="20"/>
        </w:rPr>
      </w:pPr>
      <w:r w:rsidRPr="00EA0C3A">
        <w:rPr>
          <w:rFonts w:ascii="Arial" w:hAnsi="Arial" w:cs="Arial"/>
          <w:b/>
          <w:sz w:val="20"/>
          <w:szCs w:val="20"/>
        </w:rPr>
        <w:t>Clasificación Económica:</w:t>
      </w:r>
      <w:r w:rsidR="0045206D">
        <w:rPr>
          <w:rFonts w:ascii="Arial" w:hAnsi="Arial" w:cs="Arial"/>
          <w:b/>
          <w:sz w:val="20"/>
          <w:szCs w:val="20"/>
        </w:rPr>
        <w:t xml:space="preserve"> </w:t>
      </w:r>
      <w:r w:rsidRPr="00EA0C3A">
        <w:rPr>
          <w:rFonts w:ascii="Arial" w:hAnsi="Arial" w:cs="Arial"/>
          <w:bCs/>
          <w:sz w:val="20"/>
          <w:szCs w:val="20"/>
        </w:rPr>
        <w:t>clasificación presupuestal</w:t>
      </w:r>
      <w:r w:rsidRPr="00EA0C3A">
        <w:rPr>
          <w:rFonts w:ascii="Arial" w:hAnsi="Arial" w:cs="Arial"/>
          <w:sz w:val="20"/>
          <w:szCs w:val="20"/>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rsidR="009E1987" w:rsidRPr="009E1987" w:rsidRDefault="009E1987" w:rsidP="009E1987">
      <w:pPr>
        <w:pStyle w:val="Prrafodelista"/>
        <w:rPr>
          <w:rFonts w:ascii="Arial" w:hAnsi="Arial" w:cs="Arial"/>
          <w:color w:val="0000FF"/>
          <w:sz w:val="20"/>
          <w:szCs w:val="20"/>
        </w:rPr>
      </w:pPr>
    </w:p>
    <w:p w:rsidR="00EA0C3A" w:rsidRDefault="00EA0C3A" w:rsidP="002704ED">
      <w:pPr>
        <w:pStyle w:val="Prrafodelista"/>
        <w:widowControl/>
        <w:numPr>
          <w:ilvl w:val="0"/>
          <w:numId w:val="3"/>
        </w:numPr>
        <w:suppressAutoHyphens w:val="0"/>
        <w:autoSpaceDE w:val="0"/>
        <w:autoSpaceDN w:val="0"/>
        <w:adjustRightInd w:val="0"/>
        <w:jc w:val="both"/>
        <w:rPr>
          <w:rFonts w:ascii="Arial" w:hAnsi="Arial" w:cs="Arial"/>
          <w:sz w:val="20"/>
          <w:szCs w:val="20"/>
        </w:rPr>
      </w:pPr>
      <w:r w:rsidRPr="009E1987">
        <w:rPr>
          <w:rFonts w:ascii="Arial" w:hAnsi="Arial" w:cs="Arial"/>
          <w:b/>
          <w:sz w:val="20"/>
          <w:szCs w:val="20"/>
        </w:rPr>
        <w:t>Clasificación Funcional del Gasto:</w:t>
      </w:r>
      <w:r w:rsidR="0045206D" w:rsidRPr="009E1987">
        <w:rPr>
          <w:rFonts w:ascii="Arial" w:hAnsi="Arial" w:cs="Arial"/>
          <w:b/>
          <w:sz w:val="20"/>
          <w:szCs w:val="20"/>
        </w:rPr>
        <w:t xml:space="preserve"> </w:t>
      </w:r>
      <w:r w:rsidRPr="009E1987">
        <w:rPr>
          <w:rFonts w:ascii="Arial" w:hAnsi="Arial" w:cs="Arial"/>
          <w:bCs/>
          <w:sz w:val="20"/>
          <w:szCs w:val="20"/>
        </w:rPr>
        <w:t>clasificación presupuestal</w:t>
      </w:r>
      <w:r w:rsidRPr="009E1987">
        <w:rPr>
          <w:rFonts w:ascii="Arial" w:hAnsi="Arial" w:cs="Arial"/>
          <w:sz w:val="20"/>
          <w:szCs w:val="20"/>
        </w:rPr>
        <w:t xml:space="preserve"> que agrupa los gastos según los propósitos u objetivos socioeconómicos que persiguen los diferentes entes públicos. </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autoSpaceDE w:val="0"/>
        <w:autoSpaceDN w:val="0"/>
        <w:adjustRightInd w:val="0"/>
        <w:jc w:val="both"/>
        <w:rPr>
          <w:rFonts w:ascii="Arial" w:hAnsi="Arial" w:cs="Arial"/>
          <w:sz w:val="20"/>
          <w:szCs w:val="20"/>
        </w:rPr>
      </w:pPr>
      <w:r w:rsidRPr="00EA0C3A">
        <w:rPr>
          <w:rFonts w:ascii="Arial" w:hAnsi="Arial" w:cs="Arial"/>
          <w:b/>
          <w:sz w:val="20"/>
          <w:szCs w:val="20"/>
        </w:rPr>
        <w:t>Clasificación por Fuente de Financiamiento:</w:t>
      </w:r>
      <w:r w:rsidRPr="00EA0C3A">
        <w:rPr>
          <w:rFonts w:ascii="Arial" w:hAnsi="Arial" w:cs="Arial"/>
          <w:sz w:val="20"/>
          <w:szCs w:val="20"/>
        </w:rPr>
        <w:t xml:space="preserve"> clasificación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9E1987" w:rsidRPr="009E1987" w:rsidRDefault="009E1987" w:rsidP="009E1987">
      <w:pPr>
        <w:pStyle w:val="Prrafodelista"/>
        <w:rPr>
          <w:rFonts w:ascii="Arial" w:hAnsi="Arial" w:cs="Arial"/>
          <w:sz w:val="20"/>
          <w:szCs w:val="20"/>
        </w:rPr>
      </w:pPr>
    </w:p>
    <w:p w:rsidR="00EA0C3A" w:rsidRP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 xml:space="preserve">Clasificador por Objeto del Gasto: </w:t>
      </w:r>
      <w:r w:rsidRPr="00EA0C3A">
        <w:rPr>
          <w:rFonts w:ascii="Arial" w:hAnsi="Arial" w:cs="Arial"/>
          <w:sz w:val="20"/>
          <w:szCs w:val="20"/>
        </w:rPr>
        <w:t xml:space="preserve">reúne en forma sistemática y homogénea todos los conceptos de gastos descritos. En ese orden, se constituye en un elemento fundamental del sistema general de cuentas donde cada componente destaca aspectos concretos del presupuesto y suministra </w:t>
      </w:r>
      <w:r w:rsidRPr="00EA0C3A">
        <w:rPr>
          <w:rFonts w:ascii="Arial" w:hAnsi="Arial" w:cs="Arial"/>
          <w:sz w:val="20"/>
          <w:szCs w:val="20"/>
        </w:rPr>
        <w:lastRenderedPageBreak/>
        <w:t xml:space="preserve">información que atiende a necesidades diferentes pero enlazadas, permitiendo el vínculo con la contabilidad. </w:t>
      </w:r>
    </w:p>
    <w:p w:rsidR="00EA0C3A" w:rsidRPr="00EA0C3A" w:rsidRDefault="00EA0C3A" w:rsidP="002704ED">
      <w:pPr>
        <w:spacing w:line="240" w:lineRule="auto"/>
        <w:jc w:val="both"/>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Clasificación por Tipo de Gasto:</w:t>
      </w:r>
      <w:r w:rsidR="008C2337">
        <w:rPr>
          <w:rFonts w:ascii="Arial" w:hAnsi="Arial" w:cs="Arial"/>
          <w:b/>
          <w:sz w:val="20"/>
          <w:szCs w:val="20"/>
        </w:rPr>
        <w:t xml:space="preserve"> </w:t>
      </w:r>
      <w:r w:rsidRPr="00EA0C3A">
        <w:rPr>
          <w:rFonts w:ascii="Arial" w:hAnsi="Arial" w:cs="Arial"/>
          <w:bCs/>
          <w:sz w:val="20"/>
          <w:szCs w:val="20"/>
        </w:rPr>
        <w:t xml:space="preserve">clasificación presupuestal que </w:t>
      </w:r>
      <w:r w:rsidRPr="00EA0C3A">
        <w:rPr>
          <w:rFonts w:ascii="Arial" w:hAnsi="Arial" w:cs="Arial"/>
          <w:sz w:val="20"/>
          <w:szCs w:val="20"/>
        </w:rPr>
        <w:t xml:space="preserve">relaciona las transacciones públicas que generan gastos con los grandes agregados de la clasificación económica presentándolos en Corriente, de Capital y Amortización de la deuda y disminución de pasivos. </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autoSpaceDE w:val="0"/>
        <w:autoSpaceDN w:val="0"/>
        <w:adjustRightInd w:val="0"/>
        <w:jc w:val="both"/>
        <w:rPr>
          <w:rFonts w:ascii="ArialMT" w:hAnsi="ArialMT" w:cs="ArialMT"/>
          <w:sz w:val="20"/>
          <w:szCs w:val="20"/>
        </w:rPr>
      </w:pPr>
      <w:r w:rsidRPr="00EA0C3A">
        <w:rPr>
          <w:rFonts w:ascii="Arial" w:hAnsi="Arial" w:cs="Arial"/>
          <w:b/>
          <w:sz w:val="20"/>
          <w:szCs w:val="20"/>
        </w:rPr>
        <w:t xml:space="preserve">Clasificación Programática: </w:t>
      </w:r>
      <w:r w:rsidRPr="00EA0C3A">
        <w:rPr>
          <w:rFonts w:ascii="Arial" w:hAnsi="Arial" w:cs="Arial"/>
          <w:bCs/>
          <w:sz w:val="20"/>
          <w:szCs w:val="20"/>
        </w:rPr>
        <w:t>clasificación presupuestal</w:t>
      </w:r>
      <w:r w:rsidRPr="00EA0C3A">
        <w:rPr>
          <w:rFonts w:ascii="Arial" w:hAnsi="Arial" w:cs="Arial"/>
          <w:sz w:val="20"/>
          <w:szCs w:val="20"/>
        </w:rPr>
        <w:t xml:space="preserve"> que </w:t>
      </w:r>
      <w:r w:rsidRPr="00EA0C3A">
        <w:rPr>
          <w:rFonts w:ascii="ArialMT" w:hAnsi="ArialMT" w:cs="ArialMT"/>
          <w:sz w:val="20"/>
          <w:szCs w:val="20"/>
        </w:rPr>
        <w:t xml:space="preserve">establece la clasificación de los programas presupuestarios de los entes públicos, que permitirá organizar, en forma representativa y homogénea, las asignaciones de recursos de los programas presupuestarios. </w:t>
      </w:r>
    </w:p>
    <w:p w:rsidR="009E1987" w:rsidRPr="009E1987" w:rsidRDefault="009E1987" w:rsidP="009E1987">
      <w:pPr>
        <w:pStyle w:val="Prrafodelista"/>
        <w:rPr>
          <w:rFonts w:ascii="ArialMT" w:hAnsi="ArialMT" w:cs="ArialMT"/>
          <w:sz w:val="20"/>
          <w:szCs w:val="20"/>
        </w:rPr>
      </w:pPr>
    </w:p>
    <w:p w:rsidR="00EA0C3A" w:rsidRDefault="00EA0C3A" w:rsidP="002704ED">
      <w:pPr>
        <w:pStyle w:val="Prrafodelista"/>
        <w:widowControl/>
        <w:numPr>
          <w:ilvl w:val="0"/>
          <w:numId w:val="3"/>
        </w:numPr>
        <w:suppressAutoHyphens w:val="0"/>
        <w:autoSpaceDE w:val="0"/>
        <w:autoSpaceDN w:val="0"/>
        <w:adjustRightInd w:val="0"/>
        <w:jc w:val="both"/>
        <w:rPr>
          <w:rFonts w:ascii="ArialMT" w:hAnsi="ArialMT" w:cs="ArialMT"/>
          <w:sz w:val="20"/>
          <w:szCs w:val="20"/>
        </w:rPr>
      </w:pPr>
      <w:r w:rsidRPr="00EA0C3A">
        <w:rPr>
          <w:rFonts w:ascii="ArialMT" w:hAnsi="ArialMT" w:cs="ArialMT"/>
          <w:b/>
          <w:sz w:val="20"/>
          <w:szCs w:val="20"/>
        </w:rPr>
        <w:t>Déficit Presupuestario:</w:t>
      </w:r>
      <w:r w:rsidRPr="00EA0C3A">
        <w:rPr>
          <w:rFonts w:ascii="ArialMT" w:hAnsi="ArialMT" w:cs="ArialMT"/>
          <w:sz w:val="20"/>
          <w:szCs w:val="20"/>
        </w:rPr>
        <w:t xml:space="preserve"> el financiamiento que cubre la diferencia entre los montos previstos en la Ley de Ingresos Municipal y el Presupuesto de Egresos Municipal.</w:t>
      </w:r>
    </w:p>
    <w:p w:rsidR="009E1987" w:rsidRPr="009E1987" w:rsidRDefault="009E1987" w:rsidP="009E1987">
      <w:pPr>
        <w:pStyle w:val="Prrafodelista"/>
        <w:rPr>
          <w:rFonts w:ascii="ArialMT" w:hAnsi="ArialMT" w:cs="ArialMT"/>
          <w:sz w:val="20"/>
          <w:szCs w:val="20"/>
        </w:rPr>
      </w:pPr>
    </w:p>
    <w:p w:rsidR="00EA0C3A" w:rsidRDefault="00EA0C3A" w:rsidP="002704ED">
      <w:pPr>
        <w:pStyle w:val="Prrafodelista"/>
        <w:widowControl/>
        <w:numPr>
          <w:ilvl w:val="0"/>
          <w:numId w:val="3"/>
        </w:numPr>
        <w:suppressAutoHyphens w:val="0"/>
        <w:autoSpaceDE w:val="0"/>
        <w:autoSpaceDN w:val="0"/>
        <w:adjustRightInd w:val="0"/>
        <w:jc w:val="both"/>
        <w:rPr>
          <w:rFonts w:ascii="Arial" w:hAnsi="Arial" w:cs="Arial"/>
          <w:sz w:val="20"/>
          <w:szCs w:val="20"/>
        </w:rPr>
      </w:pPr>
      <w:r w:rsidRPr="00EA0C3A">
        <w:rPr>
          <w:rFonts w:ascii="Arial" w:hAnsi="Arial" w:cs="Arial"/>
          <w:b/>
          <w:sz w:val="20"/>
          <w:szCs w:val="20"/>
        </w:rPr>
        <w:t>Deuda Pública:</w:t>
      </w:r>
      <w:r w:rsidRPr="00EA0C3A">
        <w:rPr>
          <w:rFonts w:ascii="Arial" w:hAnsi="Arial" w:cs="Arial"/>
          <w:sz w:val="20"/>
          <w:szCs w:val="20"/>
        </w:rPr>
        <w:t xml:space="preserve"> las obligaciones de pasivo, directas o contingentes, derivadas de financiamientos a cargo del gobierno municipal, en términos de las disposiciones legales aplicables, sin perjuicio de que dichas obligaciones tengan como propósito operaciones de canje o refinanciamiento.</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 xml:space="preserve">Deuda Pública Municipal: </w:t>
      </w:r>
      <w:r w:rsidRPr="009E1987">
        <w:rPr>
          <w:rFonts w:ascii="Arial" w:hAnsi="Arial" w:cs="Arial"/>
          <w:sz w:val="20"/>
          <w:szCs w:val="20"/>
        </w:rPr>
        <w:t>la que contraigan los municipios, por conducto de sus ayuntamientos, como responsables directos o como garantes, avalistas, deudores solidarios, subsidiarios o sustitutos de las entidades de la administración pública paramunicipal a su cargo.</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Economías:</w:t>
      </w:r>
      <w:r w:rsidRPr="00EA0C3A">
        <w:rPr>
          <w:rFonts w:ascii="Arial" w:hAnsi="Arial" w:cs="Arial"/>
          <w:sz w:val="20"/>
          <w:szCs w:val="20"/>
        </w:rPr>
        <w:t xml:space="preserve"> los remanentes de recursos no devengados del presupuesto modificado.</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Gasto Aprobado:</w:t>
      </w:r>
      <w:r w:rsidRPr="009E1987">
        <w:rPr>
          <w:rFonts w:ascii="Arial" w:hAnsi="Arial" w:cs="Arial"/>
          <w:sz w:val="20"/>
          <w:szCs w:val="20"/>
        </w:rPr>
        <w:t xml:space="preserve"> es el que refleja las asignaciones presupuestarias anuales comprometidas en el Presupuesto de Egresos.</w:t>
      </w:r>
    </w:p>
    <w:p w:rsidR="009E1987" w:rsidRPr="009E1987" w:rsidRDefault="009E1987" w:rsidP="009E1987">
      <w:pPr>
        <w:pStyle w:val="Prrafodelista"/>
        <w:rPr>
          <w:rFonts w:ascii="Arial" w:hAnsi="Arial" w:cs="Arial"/>
          <w:sz w:val="20"/>
          <w:szCs w:val="20"/>
        </w:rPr>
      </w:pPr>
    </w:p>
    <w:p w:rsidR="00EA0C3A" w:rsidRPr="009E1987" w:rsidRDefault="00EA0C3A" w:rsidP="002704ED">
      <w:pPr>
        <w:pStyle w:val="Prrafodelista"/>
        <w:widowControl/>
        <w:numPr>
          <w:ilvl w:val="0"/>
          <w:numId w:val="3"/>
        </w:numPr>
        <w:suppressAutoHyphens w:val="0"/>
        <w:jc w:val="both"/>
        <w:rPr>
          <w:rFonts w:ascii="Arial" w:hAnsi="Arial" w:cs="Arial"/>
          <w:b/>
          <w:sz w:val="20"/>
          <w:szCs w:val="20"/>
        </w:rPr>
      </w:pPr>
      <w:r w:rsidRPr="009E1987">
        <w:rPr>
          <w:rFonts w:ascii="Arial" w:hAnsi="Arial" w:cs="Arial"/>
          <w:b/>
          <w:sz w:val="20"/>
          <w:szCs w:val="20"/>
        </w:rPr>
        <w:t>Gasto de Capital:</w:t>
      </w:r>
      <w:r w:rsidRPr="009E1987">
        <w:rPr>
          <w:rFonts w:ascii="Arial" w:hAnsi="Arial" w:cs="Arial"/>
          <w:sz w:val="20"/>
          <w:szCs w:val="20"/>
        </w:rPr>
        <w:t xml:space="preserve"> son los gastos destinados a la inversión de capital y las transferencias a los otros componentes institucionales del sistema económico que se efectúan para financiar gastos de éstos con tal propósito.</w:t>
      </w:r>
    </w:p>
    <w:p w:rsidR="009E1987" w:rsidRPr="009E1987" w:rsidRDefault="009E1987" w:rsidP="009E1987">
      <w:pPr>
        <w:pStyle w:val="Prrafodelista"/>
        <w:rPr>
          <w:rFonts w:ascii="Arial" w:hAnsi="Arial" w:cs="Arial"/>
          <w:b/>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Gasto Corriente:</w:t>
      </w:r>
      <w:r w:rsidRPr="00EA0C3A">
        <w:rPr>
          <w:rFonts w:ascii="Arial" w:hAnsi="Arial" w:cs="Arial"/>
          <w:sz w:val="20"/>
          <w:szCs w:val="20"/>
        </w:rPr>
        <w:t xml:space="preserve"> son los gastos de consumo y/o de operación, el arrendamiento de la propiedad y las transferencias otorgadas a los otros componentes institucionales del sistema económico para financiar gastos de esas características.</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Gasto Devengado:</w:t>
      </w:r>
      <w:r w:rsidRPr="00EA0C3A">
        <w:rPr>
          <w:rFonts w:ascii="Arial" w:hAnsi="Arial" w:cs="Arial"/>
          <w:sz w:val="20"/>
          <w:szCs w:val="20"/>
        </w:rPr>
        <w:t xml:space="preserve">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9E1987" w:rsidRPr="009E1987" w:rsidRDefault="009E1987" w:rsidP="009E1987">
      <w:pPr>
        <w:pStyle w:val="Prrafodelista"/>
        <w:rPr>
          <w:rFonts w:ascii="Arial" w:hAnsi="Arial" w:cs="Arial"/>
          <w:sz w:val="20"/>
          <w:szCs w:val="20"/>
        </w:rPr>
      </w:pPr>
    </w:p>
    <w:p w:rsidR="00EA0C3A" w:rsidRP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Gasto Ejercido:</w:t>
      </w:r>
      <w:r w:rsidRPr="00EA0C3A">
        <w:rPr>
          <w:rFonts w:ascii="Arial" w:hAnsi="Arial" w:cs="Arial"/>
          <w:sz w:val="20"/>
          <w:szCs w:val="20"/>
        </w:rPr>
        <w:t xml:space="preserve"> es el momento contable que refleja la emisión de una cuenta por liquidar certificada o documento equivalente debidamente aprobado por la autoridad competente.</w:t>
      </w:r>
    </w:p>
    <w:p w:rsidR="00EA0C3A" w:rsidRPr="009E1987" w:rsidRDefault="00EA0C3A" w:rsidP="002704ED">
      <w:pPr>
        <w:spacing w:line="240" w:lineRule="auto"/>
        <w:jc w:val="both"/>
        <w:rPr>
          <w:rFonts w:ascii="Arial" w:hAnsi="Arial" w:cs="Arial"/>
          <w:sz w:val="20"/>
          <w:szCs w:val="20"/>
          <w:lang w:val="es-ES"/>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Gasto Modificado:</w:t>
      </w:r>
      <w:r w:rsidRPr="00EA0C3A">
        <w:rPr>
          <w:rFonts w:ascii="Arial" w:hAnsi="Arial" w:cs="Arial"/>
          <w:sz w:val="20"/>
          <w:szCs w:val="20"/>
        </w:rPr>
        <w:t xml:space="preserve"> es el momento contable que refleja la asignación presupuestaria que resulta de incorporar, en su caso, las adecuaciones presupuestarias al presupuesto aprobado</w:t>
      </w:r>
      <w:r w:rsidR="009E1987">
        <w:rPr>
          <w:rFonts w:ascii="Arial" w:hAnsi="Arial" w:cs="Arial"/>
          <w:sz w:val="20"/>
          <w:szCs w:val="20"/>
        </w:rPr>
        <w:t>.</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Gasto Pagado:</w:t>
      </w:r>
      <w:r w:rsidRPr="009E1987">
        <w:rPr>
          <w:rFonts w:ascii="Arial" w:hAnsi="Arial" w:cs="Arial"/>
          <w:sz w:val="20"/>
          <w:szCs w:val="20"/>
        </w:rPr>
        <w:t xml:space="preserve"> es el momento contable que refleja la cancelación total o parcial de las obligaciones de pago, que se concreta mediante el desembolso de efectivo o cualquier otro medio de pago.</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Ingresos Estimados:</w:t>
      </w:r>
      <w:r w:rsidRPr="00EA0C3A">
        <w:rPr>
          <w:rFonts w:ascii="Arial" w:hAnsi="Arial" w:cs="Arial"/>
          <w:sz w:val="20"/>
          <w:szCs w:val="20"/>
        </w:rPr>
        <w:t xml:space="preserve"> es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rsidR="008C2337" w:rsidRPr="00EA0C3A" w:rsidRDefault="008C2337" w:rsidP="008C2337">
      <w:pPr>
        <w:pStyle w:val="Prrafodelista"/>
        <w:widowControl/>
        <w:suppressAutoHyphens w:val="0"/>
        <w:jc w:val="both"/>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Ingresos Excedentes:</w:t>
      </w:r>
      <w:r w:rsidRPr="00EA0C3A">
        <w:rPr>
          <w:rFonts w:ascii="Arial" w:hAnsi="Arial" w:cs="Arial"/>
          <w:sz w:val="20"/>
          <w:szCs w:val="20"/>
        </w:rPr>
        <w:t xml:space="preserve"> los recursos que durante el ejercicio fiscal se obtienen en exceso de los aprobados en la Ley de Ingresos Municipal.</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 xml:space="preserve">Ingresos Recaudados: </w:t>
      </w:r>
      <w:r w:rsidRPr="009E1987">
        <w:rPr>
          <w:rFonts w:ascii="Arial" w:hAnsi="Arial" w:cs="Arial"/>
          <w:sz w:val="20"/>
          <w:szCs w:val="20"/>
        </w:rPr>
        <w:t>es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Obras Públicas:</w:t>
      </w:r>
      <w:r w:rsidRPr="009E1987">
        <w:rPr>
          <w:rFonts w:ascii="Arial" w:hAnsi="Arial" w:cs="Arial"/>
          <w:sz w:val="20"/>
          <w:szCs w:val="20"/>
        </w:rPr>
        <w:t xml:space="preserve"> los trabajos que tengan por objeto construir, instalar, ampliar, adecuar, remodelar, restaurar, conservar, mantener, modificar y demoler bienes inmuebles.</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 xml:space="preserve">Presidencia Municipal: </w:t>
      </w:r>
      <w:r w:rsidRPr="00EA0C3A">
        <w:rPr>
          <w:rFonts w:ascii="Arial" w:hAnsi="Arial" w:cs="Arial"/>
          <w:sz w:val="20"/>
          <w:szCs w:val="20"/>
        </w:rPr>
        <w:t>es el órgano ejecutivo unipersonal, que ejecuta las disposiciones y acuerdos del Ayuntamiento y tiene su representación legal y administrativa.</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Presupuesto de Egresos Municipal:</w:t>
      </w:r>
      <w:r w:rsidRPr="00EA0C3A">
        <w:rPr>
          <w:rFonts w:ascii="Arial" w:hAnsi="Arial" w:cs="Arial"/>
          <w:sz w:val="20"/>
          <w:szCs w:val="20"/>
        </w:rPr>
        <w:t xml:space="preserve"> será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Programas y proyectos de inversión:</w:t>
      </w:r>
      <w:r w:rsidRPr="009E1987">
        <w:rPr>
          <w:rFonts w:ascii="Arial" w:hAnsi="Arial" w:cs="Arial"/>
          <w:sz w:val="20"/>
          <w:szCs w:val="20"/>
        </w:rPr>
        <w:t xml:space="preserve">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 xml:space="preserve">Proyecto para Prestación de Servicios: </w:t>
      </w:r>
      <w:r w:rsidRPr="009E1987">
        <w:rPr>
          <w:rFonts w:ascii="Arial" w:hAnsi="Arial" w:cs="Arial"/>
          <w:sz w:val="20"/>
          <w:szCs w:val="20"/>
        </w:rPr>
        <w:t>conjunto de acciones que se requieran implementar al amparo de un contrato.</w:t>
      </w:r>
    </w:p>
    <w:p w:rsidR="009E1987" w:rsidRPr="009E1987" w:rsidRDefault="009E1987" w:rsidP="009E1987">
      <w:pPr>
        <w:pStyle w:val="Prrafodelista"/>
        <w:rPr>
          <w:rFonts w:ascii="Arial" w:hAnsi="Arial" w:cs="Arial"/>
          <w:sz w:val="20"/>
          <w:szCs w:val="20"/>
        </w:rPr>
      </w:pPr>
    </w:p>
    <w:p w:rsidR="00EA0C3A" w:rsidRPr="00EA0C3A" w:rsidRDefault="00EA0C3A" w:rsidP="002704ED">
      <w:pPr>
        <w:pStyle w:val="Prrafodelista"/>
        <w:widowControl/>
        <w:numPr>
          <w:ilvl w:val="0"/>
          <w:numId w:val="3"/>
        </w:numPr>
        <w:suppressAutoHyphens w:val="0"/>
        <w:jc w:val="both"/>
        <w:rPr>
          <w:rFonts w:ascii="Arial" w:hAnsi="Arial" w:cs="Arial"/>
          <w:color w:val="0000FF"/>
          <w:sz w:val="20"/>
          <w:szCs w:val="20"/>
        </w:rPr>
      </w:pPr>
      <w:r w:rsidRPr="00EA0C3A">
        <w:rPr>
          <w:rFonts w:ascii="Arial" w:hAnsi="Arial" w:cs="Arial"/>
          <w:b/>
          <w:sz w:val="20"/>
          <w:szCs w:val="20"/>
        </w:rPr>
        <w:t>Regidores</w:t>
      </w:r>
      <w:r w:rsidRPr="00EA0C3A">
        <w:rPr>
          <w:rFonts w:ascii="Arial" w:hAnsi="Arial" w:cs="Arial"/>
          <w:sz w:val="20"/>
          <w:szCs w:val="20"/>
        </w:rPr>
        <w:t>: son los miembros del Ayuntamiento encargados de gobernar y administrar, como cuerpo colegiado, al municipio.</w:t>
      </w:r>
    </w:p>
    <w:p w:rsidR="00EA0C3A" w:rsidRPr="009E1987" w:rsidRDefault="00EA0C3A" w:rsidP="002704ED">
      <w:pPr>
        <w:spacing w:line="240" w:lineRule="auto"/>
        <w:jc w:val="both"/>
        <w:rPr>
          <w:rFonts w:ascii="Arial" w:hAnsi="Arial" w:cs="Arial"/>
          <w:sz w:val="20"/>
          <w:szCs w:val="20"/>
          <w:lang w:val="es-ES"/>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Remuneración:</w:t>
      </w:r>
      <w:r w:rsidRPr="00EA0C3A">
        <w:rPr>
          <w:rFonts w:ascii="Arial" w:hAnsi="Arial" w:cs="Arial"/>
          <w:sz w:val="20"/>
          <w:szCs w:val="20"/>
        </w:rPr>
        <w:t xml:space="preserve"> toda percepción de los servidores públicos municipales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Servicio público</w:t>
      </w:r>
      <w:r w:rsidRPr="009E1987">
        <w:rPr>
          <w:rFonts w:ascii="Arial" w:hAnsi="Arial" w:cs="Arial"/>
          <w:sz w:val="20"/>
          <w:szCs w:val="20"/>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Servicios relacionados con las obras públicas:</w:t>
      </w:r>
      <w:r w:rsidRPr="009E1987">
        <w:rPr>
          <w:rFonts w:ascii="Arial" w:hAnsi="Arial" w:cs="Arial"/>
          <w:sz w:val="20"/>
          <w:szCs w:val="20"/>
        </w:rPr>
        <w:t xml:space="preserve"> los trabajos que tengan por objeto concebir, diseñar y calcular los elementos que integran un proyecto de obra pública; las investigaciones, estudios, asesorías y consultorías que se vinculen con las acciones que regula la Ley de Obra Pública y Servicios Relacionados con la Misma para el Estado de Puebla.; la dirección o supervisión de la ejecución de las obras y los estudios que tengan por objeto rehabilitar, corregir o incrementar la eficiencia de las instalaciones.</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 xml:space="preserve">Síndico: </w:t>
      </w:r>
      <w:r w:rsidRPr="009E1987">
        <w:rPr>
          <w:rFonts w:ascii="Arial" w:hAnsi="Arial" w:cs="Arial"/>
          <w:sz w:val="20"/>
          <w:szCs w:val="20"/>
        </w:rPr>
        <w:t>es el integrante del Ayuntamiento encargado de vigilar los aspectos financieros del mismo, de procurar y defender los intereses del municipio y representarlo jurídicamente.</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Sistema de Evaluación del Desempeño:</w:t>
      </w:r>
      <w:r w:rsidRPr="009E1987">
        <w:rPr>
          <w:rFonts w:ascii="Arial" w:hAnsi="Arial" w:cs="Arial"/>
          <w:sz w:val="20"/>
          <w:szCs w:val="20"/>
        </w:rP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 xml:space="preserve">Subsidios y Subvenciones: </w:t>
      </w:r>
      <w:r w:rsidRPr="009E1987">
        <w:rPr>
          <w:rFonts w:ascii="Arial" w:hAnsi="Arial" w:cs="Arial"/>
          <w:sz w:val="20"/>
          <w:szCs w:val="20"/>
        </w:rPr>
        <w:t>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r w:rsidR="009E1987" w:rsidRPr="009E1987">
        <w:rPr>
          <w:rFonts w:ascii="Arial" w:hAnsi="Arial" w:cs="Arial"/>
          <w:sz w:val="20"/>
          <w:szCs w:val="20"/>
        </w:rPr>
        <w:t xml:space="preserve"> </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9E1987">
        <w:rPr>
          <w:rFonts w:ascii="Arial" w:hAnsi="Arial" w:cs="Arial"/>
          <w:b/>
          <w:sz w:val="20"/>
          <w:szCs w:val="20"/>
        </w:rPr>
        <w:t xml:space="preserve">Subejercicio de Gasto: </w:t>
      </w:r>
      <w:r w:rsidRPr="009E1987">
        <w:rPr>
          <w:rFonts w:ascii="Arial" w:hAnsi="Arial" w:cs="Arial"/>
          <w:sz w:val="20"/>
          <w:szCs w:val="20"/>
        </w:rPr>
        <w:t>las disponibilidades presupuestarias que resultan, sin cumplir las metas contenidas en los programas o sin contar con el compromiso formal de su ejecución.</w:t>
      </w:r>
    </w:p>
    <w:p w:rsidR="009E1987" w:rsidRPr="009E1987" w:rsidRDefault="009E1987" w:rsidP="009E1987">
      <w:pPr>
        <w:pStyle w:val="Prrafodelista"/>
        <w:rPr>
          <w:rFonts w:ascii="Arial" w:hAnsi="Arial" w:cs="Arial"/>
          <w:sz w:val="20"/>
          <w:szCs w:val="20"/>
        </w:rPr>
      </w:pPr>
    </w:p>
    <w:p w:rsid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Trabajadores de Base</w:t>
      </w:r>
      <w:r w:rsidRPr="00EA0C3A">
        <w:rPr>
          <w:rFonts w:ascii="Arial" w:hAnsi="Arial" w:cs="Arial"/>
          <w:sz w:val="20"/>
          <w:szCs w:val="20"/>
        </w:rPr>
        <w:t>: serán los no incluidos como trabajadores de confianza, serán inamovibles, de nacionalidad mexicana y sólo podrán ser sustituidos por extranjeros cuando no existan mexicanos que puedan desarrollar el servicio respectivo.</w:t>
      </w:r>
    </w:p>
    <w:p w:rsidR="002704ED" w:rsidRPr="00EA0C3A" w:rsidRDefault="002704ED" w:rsidP="002704ED">
      <w:pPr>
        <w:pStyle w:val="Prrafodelista"/>
        <w:widowControl/>
        <w:suppressAutoHyphens w:val="0"/>
        <w:jc w:val="both"/>
        <w:rPr>
          <w:rFonts w:ascii="Arial" w:hAnsi="Arial" w:cs="Arial"/>
          <w:sz w:val="20"/>
          <w:szCs w:val="20"/>
        </w:rPr>
      </w:pPr>
    </w:p>
    <w:p w:rsidR="00EA0C3A" w:rsidRPr="00EA0C3A" w:rsidRDefault="00EA0C3A" w:rsidP="002704ED">
      <w:pPr>
        <w:pStyle w:val="Prrafodelista"/>
        <w:widowControl/>
        <w:numPr>
          <w:ilvl w:val="0"/>
          <w:numId w:val="3"/>
        </w:numPr>
        <w:suppressAutoHyphens w:val="0"/>
        <w:jc w:val="both"/>
        <w:rPr>
          <w:rFonts w:ascii="Arial" w:hAnsi="Arial" w:cs="Arial"/>
          <w:sz w:val="20"/>
          <w:szCs w:val="20"/>
        </w:rPr>
      </w:pPr>
      <w:r w:rsidRPr="00EA0C3A">
        <w:rPr>
          <w:rFonts w:ascii="Arial" w:hAnsi="Arial" w:cs="Arial"/>
          <w:b/>
          <w:sz w:val="20"/>
          <w:szCs w:val="20"/>
        </w:rPr>
        <w:t>Trabajadores de Confianza</w:t>
      </w:r>
      <w:r w:rsidRPr="00EA0C3A">
        <w:rPr>
          <w:rFonts w:ascii="Arial" w:hAnsi="Arial" w:cs="Arial"/>
          <w:sz w:val="20"/>
          <w:szCs w:val="20"/>
        </w:rPr>
        <w:t xml:space="preserve">: todos aquellos que realicen funciones de dirección, vigilancia, inspección, fiscalización, cuando tengan el carácter </w:t>
      </w:r>
      <w:r w:rsidRPr="00EA0C3A">
        <w:rPr>
          <w:rFonts w:ascii="Arial" w:hAnsi="Arial" w:cs="Arial"/>
          <w:sz w:val="20"/>
          <w:szCs w:val="20"/>
        </w:rPr>
        <w:lastRenderedPageBreak/>
        <w:t xml:space="preserve">general dentro de las entidades mencionadas, o bien que por el manejo de fondos, valores o datos de estricta confidencialidad, deban tener tal carácter. </w:t>
      </w:r>
    </w:p>
    <w:p w:rsidR="00402A20" w:rsidRDefault="00402A20" w:rsidP="002704ED">
      <w:pPr>
        <w:spacing w:line="240" w:lineRule="auto"/>
        <w:jc w:val="both"/>
        <w:rPr>
          <w:rFonts w:ascii="Arial" w:hAnsi="Arial" w:cs="Arial"/>
          <w:b/>
          <w:sz w:val="20"/>
          <w:szCs w:val="20"/>
        </w:rPr>
      </w:pPr>
    </w:p>
    <w:p w:rsidR="00EA0C3A" w:rsidRPr="00EA0C3A" w:rsidRDefault="00EA0C3A" w:rsidP="002704ED">
      <w:pPr>
        <w:spacing w:line="240" w:lineRule="auto"/>
        <w:jc w:val="both"/>
        <w:rPr>
          <w:rStyle w:val="Refdecomentario"/>
          <w:rFonts w:ascii="Arial" w:hAnsi="Arial" w:cs="Arial"/>
          <w:b/>
          <w:sz w:val="20"/>
          <w:szCs w:val="20"/>
          <w:lang w:val="es-ES_tradnl" w:eastAsia="es-ES"/>
        </w:rPr>
      </w:pPr>
      <w:r w:rsidRPr="00EA0C3A">
        <w:rPr>
          <w:rFonts w:ascii="Arial" w:hAnsi="Arial" w:cs="Arial"/>
          <w:b/>
          <w:sz w:val="20"/>
          <w:szCs w:val="20"/>
        </w:rPr>
        <w:t>Artículo 3.-</w:t>
      </w:r>
      <w:r w:rsidRPr="00EA0C3A">
        <w:rPr>
          <w:rFonts w:ascii="Arial" w:hAnsi="Arial" w:cs="Arial"/>
          <w:sz w:val="20"/>
          <w:szCs w:val="20"/>
        </w:rPr>
        <w:t xml:space="preserve"> En la celebración y suscripción de convenios o acuerdos en los que se comprometa el patrimonio económico o el erario del Municipio, será obligatoria la intervención de la Tesorería Municipal de </w:t>
      </w:r>
      <w:r w:rsidRPr="00EA0C3A">
        <w:rPr>
          <w:rFonts w:ascii="Arial" w:hAnsi="Arial" w:cs="Arial"/>
          <w:bCs/>
          <w:sz w:val="20"/>
          <w:szCs w:val="20"/>
        </w:rPr>
        <w:t>San Martín Texmelucan</w:t>
      </w:r>
      <w:r w:rsidRPr="00EA0C3A">
        <w:rPr>
          <w:rFonts w:ascii="Arial" w:hAnsi="Arial" w:cs="Arial"/>
          <w:sz w:val="20"/>
          <w:szCs w:val="20"/>
        </w:rPr>
        <w:t>, Puebla tal como lo establece el artículo 166 fracción XXIV de la Ley Orgánica Municipal</w:t>
      </w:r>
    </w:p>
    <w:p w:rsidR="00EA0C3A" w:rsidRPr="00EA0C3A" w:rsidRDefault="00EA0C3A" w:rsidP="002704ED">
      <w:pPr>
        <w:spacing w:line="240" w:lineRule="auto"/>
        <w:jc w:val="both"/>
        <w:rPr>
          <w:rFonts w:ascii="Arial" w:hAnsi="Arial" w:cs="Arial"/>
          <w:sz w:val="20"/>
          <w:szCs w:val="20"/>
        </w:rPr>
      </w:pPr>
      <w:r w:rsidRPr="00EA0C3A">
        <w:rPr>
          <w:rFonts w:ascii="Arial" w:hAnsi="Arial" w:cs="Arial"/>
          <w:b/>
          <w:sz w:val="20"/>
          <w:szCs w:val="20"/>
        </w:rPr>
        <w:t>Artículo 4.-</w:t>
      </w:r>
      <w:r w:rsidRPr="00EA0C3A">
        <w:rPr>
          <w:rFonts w:ascii="Arial" w:hAnsi="Arial" w:cs="Arial"/>
          <w:sz w:val="20"/>
          <w:szCs w:val="20"/>
        </w:rPr>
        <w:t xml:space="preserve"> Los recursos financieros de que se disponga en ejercicio del presupuesto municipal, se administrará con eficiencia, eficacia, economía, transparencia y honradez para satisfacer los objetivos a los que estén destinados, tal como lo establecen los artículos 108 de la Constitución Política del Estado Libre y Soberano de Puebla, y 134 de la Constitución Política de los Estados Unidos Mexicanos; y de igual forma deberá ajustarse a los principios de honestidad, legalidad, optimización de recursos, racionalidad e interés público y social, con base en lo siguiente:</w:t>
      </w:r>
    </w:p>
    <w:p w:rsidR="00EA0C3A" w:rsidRPr="00EA0C3A" w:rsidRDefault="00EA0C3A" w:rsidP="002704ED">
      <w:pPr>
        <w:pStyle w:val="Prrafodelista"/>
        <w:widowControl/>
        <w:numPr>
          <w:ilvl w:val="0"/>
          <w:numId w:val="1"/>
        </w:numPr>
        <w:suppressAutoHyphens w:val="0"/>
        <w:jc w:val="both"/>
        <w:rPr>
          <w:rFonts w:ascii="Arial" w:hAnsi="Arial" w:cs="Arial"/>
          <w:sz w:val="20"/>
          <w:szCs w:val="20"/>
          <w:lang w:val="es-ES_tradnl"/>
        </w:rPr>
      </w:pPr>
      <w:r w:rsidRPr="00EA0C3A">
        <w:rPr>
          <w:rFonts w:ascii="Arial" w:hAnsi="Arial" w:cs="Arial"/>
          <w:sz w:val="20"/>
          <w:szCs w:val="20"/>
          <w:lang w:val="es-ES_tradnl"/>
        </w:rPr>
        <w:t>No se otorgarán remuneraciones, pagos o percepciones distintas a su ingreso establecido en el presupuesto de egresos al Presidente Municipal, Regidores y Síndicos y a los integrantes de los Concejos Municipales.</w:t>
      </w:r>
    </w:p>
    <w:p w:rsidR="00EA0C3A" w:rsidRPr="00EA0C3A" w:rsidRDefault="00EA0C3A" w:rsidP="002704ED">
      <w:pPr>
        <w:pStyle w:val="Prrafodelista"/>
        <w:widowControl/>
        <w:numPr>
          <w:ilvl w:val="0"/>
          <w:numId w:val="1"/>
        </w:numPr>
        <w:suppressAutoHyphens w:val="0"/>
        <w:jc w:val="both"/>
        <w:rPr>
          <w:rFonts w:ascii="Arial" w:hAnsi="Arial" w:cs="Arial"/>
          <w:sz w:val="20"/>
          <w:szCs w:val="20"/>
          <w:lang w:val="es-ES_tradnl"/>
        </w:rPr>
      </w:pPr>
      <w:r w:rsidRPr="00EA0C3A">
        <w:rPr>
          <w:rFonts w:ascii="Arial" w:hAnsi="Arial" w:cs="Arial"/>
          <w:sz w:val="20"/>
          <w:szCs w:val="20"/>
          <w:lang w:val="es-ES_tradnl"/>
        </w:rPr>
        <w:t>Queda prohibido a los servidores públicos municipales obtener o tratar de obtener por el desempeño de su función, beneficios adicionales a las prestaciones que conforme al Presupuesto les deban corresponder.</w:t>
      </w:r>
    </w:p>
    <w:p w:rsidR="00EA0C3A" w:rsidRPr="00EA0C3A" w:rsidRDefault="00EA0C3A" w:rsidP="002704ED">
      <w:pPr>
        <w:pStyle w:val="Prrafodelista"/>
        <w:widowControl/>
        <w:numPr>
          <w:ilvl w:val="0"/>
          <w:numId w:val="1"/>
        </w:numPr>
        <w:suppressAutoHyphens w:val="0"/>
        <w:jc w:val="both"/>
        <w:rPr>
          <w:rFonts w:ascii="Arial" w:hAnsi="Arial" w:cs="Arial"/>
          <w:sz w:val="20"/>
          <w:szCs w:val="20"/>
          <w:lang w:val="es-ES_tradnl"/>
        </w:rPr>
      </w:pPr>
      <w:r w:rsidRPr="00EA0C3A">
        <w:rPr>
          <w:rFonts w:ascii="Arial" w:hAnsi="Arial" w:cs="Arial"/>
          <w:sz w:val="20"/>
          <w:szCs w:val="20"/>
          <w:lang w:val="es-ES_tradnl"/>
        </w:rPr>
        <w:t>El presupuesto se utilizará para cubrir las actividades, obras y servicios previstos en los programas y planes de desarrollo de la Administración Pública Municipal.</w:t>
      </w:r>
    </w:p>
    <w:p w:rsidR="00EA0C3A" w:rsidRPr="00EA0C3A" w:rsidRDefault="00EA0C3A" w:rsidP="002704ED">
      <w:pPr>
        <w:pStyle w:val="Prrafodelista"/>
        <w:widowControl/>
        <w:numPr>
          <w:ilvl w:val="0"/>
          <w:numId w:val="1"/>
        </w:numPr>
        <w:suppressAutoHyphens w:val="0"/>
        <w:jc w:val="both"/>
        <w:rPr>
          <w:rFonts w:ascii="Arial" w:hAnsi="Arial" w:cs="Arial"/>
          <w:sz w:val="20"/>
          <w:szCs w:val="20"/>
          <w:lang w:val="es-ES_tradnl"/>
        </w:rPr>
      </w:pPr>
      <w:r w:rsidRPr="00EA0C3A">
        <w:rPr>
          <w:rFonts w:ascii="Arial" w:hAnsi="Arial" w:cs="Arial"/>
          <w:sz w:val="20"/>
          <w:szCs w:val="20"/>
          <w:lang w:val="es-ES_tradnl"/>
        </w:rPr>
        <w:t>La programación del gasto público municipal se basará en los lineamientos y planes de desarrollo social y económico que formule el ayuntamiento.</w:t>
      </w:r>
    </w:p>
    <w:p w:rsidR="00EA0C3A" w:rsidRPr="00EA0C3A" w:rsidRDefault="00EA0C3A" w:rsidP="002704ED">
      <w:pPr>
        <w:pStyle w:val="Prrafodelista"/>
        <w:widowControl/>
        <w:numPr>
          <w:ilvl w:val="0"/>
          <w:numId w:val="1"/>
        </w:numPr>
        <w:suppressAutoHyphens w:val="0"/>
        <w:jc w:val="both"/>
        <w:rPr>
          <w:rFonts w:ascii="Arial" w:hAnsi="Arial" w:cs="Arial"/>
          <w:sz w:val="20"/>
          <w:szCs w:val="20"/>
          <w:lang w:val="es-ES_tradnl"/>
        </w:rPr>
      </w:pPr>
      <w:r w:rsidRPr="00EA0C3A">
        <w:rPr>
          <w:rFonts w:ascii="Arial" w:hAnsi="Arial" w:cs="Arial"/>
          <w:sz w:val="20"/>
          <w:szCs w:val="20"/>
          <w:lang w:val="es-ES_tradnl"/>
        </w:rPr>
        <w:t>Los programas operativos institucionales se referirán a las prioridades del desarrollo integral del municipio fijadas en el programa general de gobierno y en el plan municipal de desarrollo.</w:t>
      </w:r>
    </w:p>
    <w:p w:rsidR="00EA0C3A" w:rsidRPr="00EA0C3A" w:rsidRDefault="00EA0C3A" w:rsidP="002704ED">
      <w:pPr>
        <w:pStyle w:val="Prrafodelista"/>
        <w:widowControl/>
        <w:numPr>
          <w:ilvl w:val="0"/>
          <w:numId w:val="1"/>
        </w:numPr>
        <w:suppressAutoHyphens w:val="0"/>
        <w:jc w:val="both"/>
        <w:rPr>
          <w:rFonts w:ascii="Arial" w:hAnsi="Arial" w:cs="Arial"/>
          <w:sz w:val="20"/>
          <w:szCs w:val="20"/>
          <w:lang w:val="es-ES_tradnl"/>
        </w:rPr>
      </w:pPr>
      <w:r w:rsidRPr="00EA0C3A">
        <w:rPr>
          <w:rFonts w:ascii="Arial" w:hAnsi="Arial" w:cs="Arial"/>
          <w:sz w:val="20"/>
          <w:szCs w:val="20"/>
          <w:lang w:val="es-ES_tradnl"/>
        </w:rPr>
        <w:t>El gasto público municipal se ejercerá de acuerdo con el presupuesto de egresos aprobado y deberá ajustarse al monto asignado a los programas correspondientes.</w:t>
      </w:r>
    </w:p>
    <w:p w:rsidR="00EA0C3A" w:rsidRPr="00EA0C3A" w:rsidRDefault="00EA0C3A" w:rsidP="002704ED">
      <w:pPr>
        <w:pStyle w:val="Prrafodelista"/>
        <w:widowControl/>
        <w:numPr>
          <w:ilvl w:val="0"/>
          <w:numId w:val="1"/>
        </w:numPr>
        <w:suppressAutoHyphens w:val="0"/>
        <w:ind w:left="567"/>
        <w:jc w:val="both"/>
        <w:rPr>
          <w:rFonts w:ascii="Arial" w:hAnsi="Arial" w:cs="Arial"/>
          <w:sz w:val="20"/>
          <w:szCs w:val="20"/>
          <w:lang w:val="es-ES_tradnl"/>
        </w:rPr>
      </w:pPr>
      <w:r w:rsidRPr="00EA0C3A">
        <w:rPr>
          <w:rFonts w:ascii="Arial" w:hAnsi="Arial" w:cs="Arial"/>
          <w:sz w:val="20"/>
          <w:szCs w:val="20"/>
          <w:lang w:val="es-ES_tradnl"/>
        </w:rPr>
        <w:t xml:space="preserve">Ningún egreso podrá efectuarse sin que exista partida de gasto en el presupuesto de egresos y que tenga saldo suficiente para cubrirlo. </w:t>
      </w:r>
    </w:p>
    <w:p w:rsidR="00EA0C3A" w:rsidRPr="00EA0C3A" w:rsidRDefault="00EA0C3A" w:rsidP="002704ED">
      <w:pPr>
        <w:pStyle w:val="Prrafodelista"/>
        <w:widowControl/>
        <w:numPr>
          <w:ilvl w:val="0"/>
          <w:numId w:val="1"/>
        </w:numPr>
        <w:suppressAutoHyphens w:val="0"/>
        <w:ind w:left="426" w:hanging="283"/>
        <w:jc w:val="both"/>
        <w:rPr>
          <w:rFonts w:ascii="Arial" w:hAnsi="Arial" w:cs="Arial"/>
          <w:sz w:val="20"/>
          <w:szCs w:val="20"/>
          <w:lang w:val="es-ES_tradnl"/>
        </w:rPr>
      </w:pPr>
      <w:r w:rsidRPr="00EA0C3A">
        <w:rPr>
          <w:rFonts w:ascii="Arial" w:hAnsi="Arial" w:cs="Arial"/>
          <w:sz w:val="20"/>
          <w:szCs w:val="20"/>
          <w:lang w:val="es-ES_tradnl"/>
        </w:rPr>
        <w:t>En lo referente a gastos de difusión, promoción y publicidad, las erogaciones no podrán exceder del 3% de los ingresos presupuestales totales.</w:t>
      </w:r>
    </w:p>
    <w:p w:rsidR="00EA0C3A" w:rsidRPr="00EA0C3A" w:rsidRDefault="00EA0C3A" w:rsidP="002704ED">
      <w:pPr>
        <w:pStyle w:val="Prrafodelista"/>
        <w:widowControl/>
        <w:numPr>
          <w:ilvl w:val="0"/>
          <w:numId w:val="1"/>
        </w:numPr>
        <w:suppressAutoHyphens w:val="0"/>
        <w:jc w:val="both"/>
        <w:rPr>
          <w:rFonts w:ascii="Arial" w:hAnsi="Arial" w:cs="Arial"/>
          <w:sz w:val="20"/>
          <w:szCs w:val="20"/>
          <w:lang w:val="es-ES_tradnl"/>
        </w:rPr>
      </w:pPr>
      <w:r w:rsidRPr="00EA0C3A">
        <w:rPr>
          <w:rFonts w:ascii="Arial" w:hAnsi="Arial" w:cs="Arial"/>
          <w:sz w:val="20"/>
          <w:szCs w:val="20"/>
          <w:lang w:val="es-ES_tradnl"/>
        </w:rPr>
        <w:t>La Tesorería Municipal a través de la Dirección de Egresos efectuará los pagos con cargo al presupuesto de egresos del municipio, cuidando en todos los casos que correspondan a compromisos efectivamente devengados, con excepción de los anticipos que se encuentren debidamente justificados y comprobados con los documentos originales respectivos.</w:t>
      </w:r>
    </w:p>
    <w:p w:rsidR="00EA0C3A" w:rsidRPr="00EA0C3A" w:rsidRDefault="00EA0C3A" w:rsidP="002704ED">
      <w:pPr>
        <w:pStyle w:val="Prrafodelista"/>
        <w:widowControl/>
        <w:numPr>
          <w:ilvl w:val="0"/>
          <w:numId w:val="1"/>
        </w:numPr>
        <w:suppressAutoHyphens w:val="0"/>
        <w:jc w:val="both"/>
        <w:rPr>
          <w:rFonts w:ascii="Arial" w:hAnsi="Arial" w:cs="Arial"/>
          <w:sz w:val="20"/>
          <w:szCs w:val="20"/>
          <w:lang w:val="es-ES_tradnl"/>
        </w:rPr>
      </w:pPr>
      <w:r w:rsidRPr="00EA0C3A">
        <w:rPr>
          <w:rFonts w:ascii="Arial" w:hAnsi="Arial" w:cs="Arial"/>
          <w:sz w:val="20"/>
          <w:szCs w:val="20"/>
          <w:lang w:val="es-ES_tradnl"/>
        </w:rPr>
        <w:t>Solamente se podrán efectuar pagos por anticipos en los casos que prevean las leyes correspondientes, debiéndose reintegrar las cantidades anticipadas que no se hubieren devengado o erogado.</w:t>
      </w:r>
    </w:p>
    <w:p w:rsidR="00EA0C3A" w:rsidRPr="00EA0C3A" w:rsidRDefault="00EA0C3A" w:rsidP="002704ED">
      <w:pPr>
        <w:pStyle w:val="Prrafodelista"/>
        <w:widowControl/>
        <w:numPr>
          <w:ilvl w:val="0"/>
          <w:numId w:val="1"/>
        </w:numPr>
        <w:suppressAutoHyphens w:val="0"/>
        <w:jc w:val="both"/>
        <w:rPr>
          <w:rFonts w:ascii="Arial" w:hAnsi="Arial" w:cs="Arial"/>
          <w:sz w:val="20"/>
          <w:szCs w:val="20"/>
          <w:lang w:val="es-ES_tradnl"/>
        </w:rPr>
      </w:pPr>
      <w:r w:rsidRPr="00EA0C3A">
        <w:rPr>
          <w:rFonts w:ascii="Arial" w:hAnsi="Arial" w:cs="Arial"/>
          <w:sz w:val="20"/>
          <w:szCs w:val="20"/>
          <w:lang w:val="es-ES_tradnl"/>
        </w:rPr>
        <w:t>No se podrán distraer los recursos municipales a fines distintos de los señalados por las leyes y por este presupuesto.</w:t>
      </w:r>
    </w:p>
    <w:p w:rsidR="00EA0C3A" w:rsidRPr="00EA0C3A" w:rsidRDefault="00EA0C3A" w:rsidP="002704ED">
      <w:pPr>
        <w:pStyle w:val="Prrafodelista"/>
        <w:widowControl/>
        <w:numPr>
          <w:ilvl w:val="0"/>
          <w:numId w:val="1"/>
        </w:numPr>
        <w:tabs>
          <w:tab w:val="left" w:pos="851"/>
        </w:tabs>
        <w:suppressAutoHyphens w:val="0"/>
        <w:jc w:val="both"/>
        <w:rPr>
          <w:rFonts w:ascii="Arial" w:hAnsi="Arial" w:cs="Arial"/>
          <w:sz w:val="20"/>
          <w:szCs w:val="20"/>
          <w:lang w:val="es-ES_tradnl"/>
        </w:rPr>
      </w:pPr>
      <w:r w:rsidRPr="00EA0C3A">
        <w:rPr>
          <w:rFonts w:ascii="Arial" w:hAnsi="Arial" w:cs="Arial"/>
          <w:sz w:val="20"/>
          <w:szCs w:val="20"/>
          <w:lang w:val="es-ES_tradnl"/>
        </w:rPr>
        <w:t xml:space="preserve">Los subejercicios presupuestales, excedentes, ahorros, economías o ingresos extraordinarios se aplicarán preferentemente para </w:t>
      </w:r>
      <w:r w:rsidRPr="00EA0C3A">
        <w:rPr>
          <w:rFonts w:ascii="Arial" w:hAnsi="Arial" w:cs="Arial"/>
          <w:bCs/>
          <w:sz w:val="20"/>
          <w:szCs w:val="20"/>
        </w:rPr>
        <w:t xml:space="preserve">cubrir pasivos municipales correspondientes a egresos devengados no ejercidos ni pagados en el </w:t>
      </w:r>
      <w:r w:rsidRPr="00EA0C3A">
        <w:rPr>
          <w:rFonts w:ascii="Arial" w:hAnsi="Arial" w:cs="Arial"/>
          <w:bCs/>
          <w:sz w:val="20"/>
          <w:szCs w:val="20"/>
        </w:rPr>
        <w:lastRenderedPageBreak/>
        <w:t>ejercicio 2017, siempre y cuando no tengan que reintegrarse o destinarse para un fin en específico</w:t>
      </w:r>
      <w:r w:rsidRPr="00EA0C3A">
        <w:rPr>
          <w:rFonts w:ascii="Arial" w:hAnsi="Arial" w:cs="Arial"/>
          <w:sz w:val="20"/>
          <w:szCs w:val="20"/>
          <w:lang w:val="es-ES_tradnl"/>
        </w:rPr>
        <w:t>.</w:t>
      </w:r>
    </w:p>
    <w:p w:rsidR="00EA0C3A" w:rsidRPr="00EA0C3A" w:rsidRDefault="00EA0C3A" w:rsidP="002704ED">
      <w:pPr>
        <w:pStyle w:val="Prrafodelista"/>
        <w:widowControl/>
        <w:numPr>
          <w:ilvl w:val="0"/>
          <w:numId w:val="1"/>
        </w:numPr>
        <w:tabs>
          <w:tab w:val="left" w:pos="851"/>
        </w:tabs>
        <w:suppressAutoHyphens w:val="0"/>
        <w:jc w:val="both"/>
        <w:rPr>
          <w:rFonts w:ascii="Arial" w:hAnsi="Arial" w:cs="Arial"/>
          <w:sz w:val="20"/>
          <w:szCs w:val="20"/>
          <w:lang w:val="es-ES_tradnl"/>
        </w:rPr>
      </w:pPr>
      <w:r w:rsidRPr="00EA0C3A">
        <w:rPr>
          <w:rFonts w:ascii="Arial" w:hAnsi="Arial" w:cs="Arial"/>
          <w:sz w:val="20"/>
          <w:szCs w:val="20"/>
          <w:lang w:val="es-ES_tradnl"/>
        </w:rPr>
        <w:t>Los déficits presupuestarios por ningún motivo afectarán los programas municipales prioritarios, y en todo caso se subsanarán con otra fuente de ingresos previa aprobación correspondiente o con la disminución del gasto corriente.</w:t>
      </w:r>
    </w:p>
    <w:p w:rsidR="00EA0C3A" w:rsidRPr="00175E4A" w:rsidRDefault="00EA0C3A" w:rsidP="002704ED">
      <w:pPr>
        <w:pStyle w:val="Prrafodelista"/>
        <w:widowControl/>
        <w:numPr>
          <w:ilvl w:val="0"/>
          <w:numId w:val="1"/>
        </w:numPr>
        <w:tabs>
          <w:tab w:val="left" w:pos="993"/>
        </w:tabs>
        <w:suppressAutoHyphens w:val="0"/>
        <w:jc w:val="both"/>
        <w:rPr>
          <w:rFonts w:ascii="Arial" w:hAnsi="Arial" w:cs="Arial"/>
          <w:color w:val="000000"/>
          <w:sz w:val="20"/>
          <w:szCs w:val="20"/>
        </w:rPr>
      </w:pPr>
      <w:r w:rsidRPr="00EA0C3A">
        <w:rPr>
          <w:rFonts w:ascii="Arial" w:hAnsi="Arial" w:cs="Arial"/>
          <w:sz w:val="20"/>
          <w:szCs w:val="20"/>
          <w:lang w:val="es-ES_tradnl"/>
        </w:rPr>
        <w:t xml:space="preserve">La Tesorería Municipal implementará el Sistema de Presupuesto por Programas y de Evaluación al Desempeño de conformidad con la normatividad aplicable en la materia. </w:t>
      </w:r>
    </w:p>
    <w:p w:rsidR="00175E4A" w:rsidRPr="00EA0C3A" w:rsidRDefault="00175E4A" w:rsidP="00175E4A">
      <w:pPr>
        <w:pStyle w:val="Prrafodelista"/>
        <w:widowControl/>
        <w:tabs>
          <w:tab w:val="left" w:pos="993"/>
        </w:tabs>
        <w:suppressAutoHyphens w:val="0"/>
        <w:jc w:val="both"/>
        <w:rPr>
          <w:rFonts w:ascii="Arial" w:hAnsi="Arial" w:cs="Arial"/>
          <w:color w:val="000000"/>
          <w:sz w:val="20"/>
          <w:szCs w:val="20"/>
        </w:rPr>
      </w:pPr>
    </w:p>
    <w:p w:rsidR="00EA0C3A" w:rsidRPr="00EA0C3A" w:rsidRDefault="00EA0C3A" w:rsidP="002704ED">
      <w:pPr>
        <w:pStyle w:val="Prrafodelista"/>
        <w:jc w:val="both"/>
        <w:rPr>
          <w:rFonts w:ascii="Arial" w:hAnsi="Arial" w:cs="Arial"/>
          <w:color w:val="000000"/>
          <w:sz w:val="20"/>
          <w:szCs w:val="20"/>
        </w:rPr>
      </w:pPr>
    </w:p>
    <w:p w:rsidR="00EA0C3A" w:rsidRPr="00EA0C3A" w:rsidRDefault="00EA0C3A" w:rsidP="002704ED">
      <w:pPr>
        <w:pStyle w:val="Prrafodelista"/>
        <w:ind w:left="0"/>
        <w:jc w:val="both"/>
        <w:rPr>
          <w:rFonts w:ascii="Arial" w:hAnsi="Arial" w:cs="Arial"/>
          <w:sz w:val="20"/>
          <w:szCs w:val="20"/>
        </w:rPr>
      </w:pPr>
      <w:r w:rsidRPr="00EA0C3A">
        <w:rPr>
          <w:rFonts w:ascii="Arial" w:hAnsi="Arial" w:cs="Arial"/>
          <w:b/>
          <w:sz w:val="20"/>
          <w:szCs w:val="20"/>
        </w:rPr>
        <w:t>Artículo 5.-</w:t>
      </w:r>
      <w:r w:rsidRPr="00EA0C3A">
        <w:rPr>
          <w:rFonts w:ascii="Arial" w:hAnsi="Arial" w:cs="Arial"/>
          <w:sz w:val="20"/>
          <w:szCs w:val="20"/>
        </w:rPr>
        <w:t xml:space="preserve"> La información que en términos del presente documento deba remitirse al H. Congreso del Estado de Puebla deberá cumplir con lo siguiente: </w:t>
      </w:r>
    </w:p>
    <w:p w:rsidR="00EA0C3A" w:rsidRPr="00EA0C3A" w:rsidRDefault="00EA0C3A" w:rsidP="002704ED">
      <w:pPr>
        <w:pStyle w:val="Prrafodelista"/>
        <w:ind w:left="0"/>
        <w:jc w:val="both"/>
        <w:rPr>
          <w:rFonts w:ascii="Arial" w:hAnsi="Arial" w:cs="Arial"/>
          <w:sz w:val="20"/>
          <w:szCs w:val="20"/>
        </w:rPr>
      </w:pPr>
    </w:p>
    <w:p w:rsidR="00EA0C3A" w:rsidRPr="00EA0C3A" w:rsidRDefault="00EA0C3A" w:rsidP="002704ED">
      <w:pPr>
        <w:pStyle w:val="Prrafodelista"/>
        <w:widowControl/>
        <w:numPr>
          <w:ilvl w:val="0"/>
          <w:numId w:val="2"/>
        </w:numPr>
        <w:suppressAutoHyphens w:val="0"/>
        <w:jc w:val="both"/>
        <w:rPr>
          <w:rFonts w:ascii="Arial" w:hAnsi="Arial" w:cs="Arial"/>
          <w:sz w:val="20"/>
          <w:szCs w:val="20"/>
        </w:rPr>
      </w:pPr>
      <w:r w:rsidRPr="00EA0C3A">
        <w:rPr>
          <w:rFonts w:ascii="Arial" w:hAnsi="Arial" w:cs="Arial"/>
          <w:sz w:val="20"/>
          <w:szCs w:val="20"/>
        </w:rPr>
        <w:t>Aprobado el presupuesto de egresos para el ejercicio fiscal 2017, el ayuntamiento, deberá remitir copia del mismo y del acta de sesión en que se aprobó al Congreso del Estado para su conocimiento y efectos de seguimiento y revisión de la cuenta pública.</w:t>
      </w:r>
    </w:p>
    <w:p w:rsidR="00EA0C3A" w:rsidRPr="00EA0C3A" w:rsidRDefault="00EA0C3A" w:rsidP="002704ED">
      <w:pPr>
        <w:pStyle w:val="Prrafodelista"/>
        <w:widowControl/>
        <w:numPr>
          <w:ilvl w:val="0"/>
          <w:numId w:val="2"/>
        </w:numPr>
        <w:suppressAutoHyphens w:val="0"/>
        <w:jc w:val="both"/>
        <w:rPr>
          <w:rFonts w:ascii="Arial" w:hAnsi="Arial" w:cs="Arial"/>
          <w:sz w:val="20"/>
          <w:szCs w:val="20"/>
        </w:rPr>
      </w:pPr>
      <w:r w:rsidRPr="00EA0C3A">
        <w:rPr>
          <w:rFonts w:ascii="Arial" w:hAnsi="Arial" w:cs="Arial"/>
          <w:sz w:val="20"/>
          <w:szCs w:val="20"/>
        </w:rPr>
        <w:t>Se deberá presentar en forma impresa y en formato electrónico.</w:t>
      </w:r>
    </w:p>
    <w:p w:rsidR="00EA0C3A" w:rsidRPr="00EA0C3A" w:rsidRDefault="00EA0C3A" w:rsidP="002704ED">
      <w:pPr>
        <w:pStyle w:val="Prrafodelista"/>
        <w:widowControl/>
        <w:numPr>
          <w:ilvl w:val="0"/>
          <w:numId w:val="2"/>
        </w:numPr>
        <w:suppressAutoHyphens w:val="0"/>
        <w:jc w:val="both"/>
        <w:rPr>
          <w:rFonts w:ascii="Arial" w:hAnsi="Arial" w:cs="Arial"/>
          <w:sz w:val="20"/>
          <w:szCs w:val="20"/>
        </w:rPr>
      </w:pPr>
      <w:r w:rsidRPr="00EA0C3A">
        <w:rPr>
          <w:rFonts w:ascii="Arial" w:hAnsi="Arial" w:cs="Arial"/>
          <w:sz w:val="20"/>
          <w:szCs w:val="20"/>
        </w:rPr>
        <w:t>El nivel de desagregación se hará con base en las clasificaciones presupuestales armonizadas, emitidas por el Consejo Nacional de Armonización Contable.</w:t>
      </w:r>
    </w:p>
    <w:p w:rsidR="00EA0C3A" w:rsidRPr="00EA0C3A" w:rsidRDefault="00EA0C3A" w:rsidP="002704ED">
      <w:pPr>
        <w:pStyle w:val="Prrafodelista"/>
        <w:ind w:left="0"/>
        <w:jc w:val="both"/>
        <w:rPr>
          <w:rFonts w:ascii="Arial" w:hAnsi="Arial" w:cs="Arial"/>
          <w:color w:val="000000"/>
          <w:sz w:val="20"/>
          <w:szCs w:val="20"/>
        </w:rPr>
      </w:pPr>
    </w:p>
    <w:p w:rsidR="00EA0C3A" w:rsidRPr="00EA0C3A" w:rsidRDefault="00EA0C3A" w:rsidP="002704ED">
      <w:pPr>
        <w:pStyle w:val="Prrafodelista"/>
        <w:ind w:left="0"/>
        <w:jc w:val="both"/>
        <w:rPr>
          <w:rFonts w:ascii="Arial" w:hAnsi="Arial" w:cs="Arial"/>
          <w:color w:val="000000"/>
          <w:sz w:val="20"/>
          <w:szCs w:val="20"/>
        </w:rPr>
      </w:pPr>
      <w:r w:rsidRPr="00EA0C3A">
        <w:rPr>
          <w:rFonts w:ascii="Arial" w:hAnsi="Arial" w:cs="Arial"/>
          <w:b/>
          <w:sz w:val="20"/>
          <w:szCs w:val="20"/>
        </w:rPr>
        <w:t>Artículo 6.-</w:t>
      </w:r>
      <w:r w:rsidRPr="00EA0C3A">
        <w:rPr>
          <w:rFonts w:ascii="Arial" w:hAnsi="Arial" w:cs="Arial"/>
          <w:color w:val="000000"/>
          <w:sz w:val="20"/>
          <w:szCs w:val="20"/>
        </w:rPr>
        <w:t xml:space="preserve"> La Tesorería Municipal de San Martín Texmelucan Puebla, garantizará que toda la información presupuestaria cumpla con la Ley General de Contabilidad Gubernamental y demás normatividad aplicable.</w:t>
      </w:r>
    </w:p>
    <w:p w:rsidR="00EA0C3A" w:rsidRPr="00EA0C3A" w:rsidRDefault="00EA0C3A" w:rsidP="002704ED">
      <w:pPr>
        <w:pStyle w:val="Prrafodelista"/>
        <w:ind w:left="0"/>
        <w:jc w:val="both"/>
        <w:rPr>
          <w:rFonts w:ascii="Arial" w:hAnsi="Arial" w:cs="Arial"/>
          <w:color w:val="000000"/>
          <w:sz w:val="20"/>
          <w:szCs w:val="20"/>
        </w:rPr>
      </w:pPr>
    </w:p>
    <w:p w:rsidR="00EA0C3A" w:rsidRPr="00EA0C3A" w:rsidRDefault="00EA0C3A" w:rsidP="002704ED">
      <w:pPr>
        <w:shd w:val="clear" w:color="auto" w:fill="FFFFFF"/>
        <w:spacing w:line="240" w:lineRule="auto"/>
        <w:jc w:val="both"/>
        <w:rPr>
          <w:rFonts w:ascii="Arial" w:hAnsi="Arial" w:cs="Arial"/>
          <w:sz w:val="20"/>
          <w:szCs w:val="20"/>
        </w:rPr>
      </w:pPr>
      <w:r w:rsidRPr="00EA0C3A">
        <w:rPr>
          <w:rFonts w:ascii="Arial" w:hAnsi="Arial" w:cs="Arial"/>
          <w:color w:val="000000"/>
          <w:sz w:val="20"/>
          <w:szCs w:val="20"/>
        </w:rPr>
        <w:t xml:space="preserve">El presente presupuesto de egresos municipal para el ejercicio fiscal 2017 deberá ser difundido en los medios electrónicos con </w:t>
      </w:r>
      <w:r w:rsidRPr="00EA0C3A">
        <w:rPr>
          <w:rFonts w:ascii="Arial" w:hAnsi="Arial" w:cs="Arial"/>
          <w:sz w:val="20"/>
          <w:szCs w:val="20"/>
        </w:rPr>
        <w:t xml:space="preserve">los que disponga el municipio en los términos de la </w:t>
      </w:r>
      <w:r w:rsidRPr="00EA0C3A">
        <w:rPr>
          <w:rFonts w:ascii="Arial" w:eastAsia="Times New Roman" w:hAnsi="Arial" w:cs="Arial"/>
          <w:color w:val="000000"/>
          <w:sz w:val="20"/>
          <w:szCs w:val="20"/>
          <w:lang w:eastAsia="es-MX"/>
        </w:rPr>
        <w:t>Ley de Transparencia y Acceso a la Información Pública del Estado de Puebla</w:t>
      </w:r>
      <w:r w:rsidRPr="00EA0C3A">
        <w:rPr>
          <w:rFonts w:ascii="Arial" w:hAnsi="Arial" w:cs="Arial"/>
          <w:sz w:val="20"/>
          <w:szCs w:val="20"/>
        </w:rPr>
        <w:t>, Ley General de Transparencia y Acceso a la Información Pública y del artículo 65 de la Ley General de Contabilidad Gubernamental.</w:t>
      </w:r>
    </w:p>
    <w:p w:rsidR="0043456C" w:rsidRDefault="0043456C" w:rsidP="0045206D">
      <w:pPr>
        <w:pStyle w:val="Texto"/>
        <w:spacing w:after="0" w:line="240" w:lineRule="auto"/>
        <w:ind w:firstLine="0"/>
        <w:jc w:val="center"/>
        <w:rPr>
          <w:b/>
          <w:bCs/>
          <w:color w:val="000000"/>
          <w:sz w:val="20"/>
          <w:szCs w:val="20"/>
        </w:rPr>
      </w:pPr>
    </w:p>
    <w:p w:rsidR="00EA0C3A" w:rsidRPr="00EA0C3A" w:rsidRDefault="00EA0C3A" w:rsidP="0045206D">
      <w:pPr>
        <w:pStyle w:val="Texto"/>
        <w:spacing w:after="0" w:line="240" w:lineRule="auto"/>
        <w:ind w:firstLine="0"/>
        <w:jc w:val="center"/>
        <w:rPr>
          <w:b/>
          <w:bCs/>
          <w:color w:val="000000"/>
          <w:sz w:val="20"/>
          <w:szCs w:val="20"/>
        </w:rPr>
      </w:pPr>
      <w:r w:rsidRPr="00EA0C3A">
        <w:rPr>
          <w:b/>
          <w:bCs/>
          <w:color w:val="000000"/>
          <w:sz w:val="20"/>
          <w:szCs w:val="20"/>
        </w:rPr>
        <w:t>CAPÍTULO II</w:t>
      </w:r>
    </w:p>
    <w:p w:rsidR="00EA0C3A" w:rsidRPr="00EA0C3A" w:rsidRDefault="00EA0C3A" w:rsidP="00EA0C3A">
      <w:pPr>
        <w:pStyle w:val="Texto"/>
        <w:spacing w:after="0" w:line="240" w:lineRule="auto"/>
        <w:ind w:firstLine="0"/>
        <w:jc w:val="center"/>
        <w:rPr>
          <w:b/>
          <w:bCs/>
          <w:color w:val="000000"/>
          <w:sz w:val="20"/>
          <w:szCs w:val="20"/>
        </w:rPr>
      </w:pPr>
      <w:r w:rsidRPr="00EA0C3A">
        <w:rPr>
          <w:b/>
          <w:bCs/>
          <w:color w:val="000000"/>
          <w:sz w:val="20"/>
          <w:szCs w:val="20"/>
        </w:rPr>
        <w:t>De las Erogaciones</w:t>
      </w:r>
    </w:p>
    <w:p w:rsidR="00EA0C3A" w:rsidRPr="00EA0C3A" w:rsidRDefault="00EA0C3A" w:rsidP="00EA0C3A">
      <w:pPr>
        <w:pStyle w:val="Texto"/>
        <w:spacing w:after="0" w:line="240" w:lineRule="auto"/>
        <w:ind w:firstLine="0"/>
        <w:jc w:val="center"/>
        <w:rPr>
          <w:b/>
          <w:bCs/>
          <w:color w:val="000000"/>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7.-</w:t>
      </w:r>
      <w:r w:rsidRPr="00EA0C3A">
        <w:rPr>
          <w:rFonts w:ascii="Arial" w:hAnsi="Arial" w:cs="Arial"/>
          <w:color w:val="000000"/>
          <w:sz w:val="20"/>
          <w:szCs w:val="20"/>
        </w:rPr>
        <w:t xml:space="preserve"> El gasto total previsto en el presente Presupuesto de Egresos del Municipio de </w:t>
      </w:r>
      <w:r w:rsidRPr="00EA0C3A">
        <w:rPr>
          <w:rFonts w:ascii="Arial" w:hAnsi="Arial" w:cs="Arial"/>
          <w:bCs/>
          <w:sz w:val="20"/>
          <w:szCs w:val="20"/>
        </w:rPr>
        <w:t>San Martín Texmelucan Puebla</w:t>
      </w:r>
      <w:r w:rsidRPr="00EA0C3A">
        <w:rPr>
          <w:rFonts w:ascii="Arial" w:hAnsi="Arial" w:cs="Arial"/>
          <w:color w:val="000000"/>
          <w:sz w:val="20"/>
          <w:szCs w:val="20"/>
        </w:rPr>
        <w:t>, comprende la cantidad de $</w:t>
      </w:r>
      <w:r w:rsidRPr="00EA0C3A">
        <w:rPr>
          <w:rFonts w:ascii="Arial" w:hAnsi="Arial" w:cs="Arial"/>
          <w:bCs/>
          <w:sz w:val="20"/>
          <w:szCs w:val="20"/>
        </w:rPr>
        <w:t>295,158,525.85</w:t>
      </w:r>
      <w:r w:rsidR="00571EF5">
        <w:rPr>
          <w:rFonts w:ascii="Arial" w:hAnsi="Arial" w:cs="Arial"/>
          <w:bCs/>
          <w:sz w:val="20"/>
          <w:szCs w:val="20"/>
        </w:rPr>
        <w:t xml:space="preserve"> </w:t>
      </w:r>
      <w:r w:rsidRPr="00EA0C3A">
        <w:rPr>
          <w:rFonts w:ascii="Arial" w:hAnsi="Arial" w:cs="Arial"/>
          <w:color w:val="000000"/>
          <w:sz w:val="20"/>
          <w:szCs w:val="20"/>
        </w:rPr>
        <w:t xml:space="preserve">y corresponde al total de los ingresos aprobados en la Ley de Ingresos del Municipio de </w:t>
      </w:r>
      <w:r w:rsidRPr="00EA0C3A">
        <w:rPr>
          <w:rFonts w:ascii="Arial" w:hAnsi="Arial" w:cs="Arial"/>
          <w:bCs/>
          <w:sz w:val="20"/>
          <w:szCs w:val="20"/>
        </w:rPr>
        <w:t>San Martín Texmelucan Puebla</w:t>
      </w:r>
      <w:r w:rsidRPr="00EA0C3A">
        <w:rPr>
          <w:rFonts w:ascii="Arial" w:hAnsi="Arial" w:cs="Arial"/>
          <w:color w:val="000000"/>
          <w:sz w:val="20"/>
          <w:szCs w:val="20"/>
        </w:rPr>
        <w:t>, para el Ejercicio Fiscal de 2017, guardando equilibrio</w:t>
      </w:r>
      <w:r w:rsidRPr="00EA0C3A">
        <w:rPr>
          <w:rFonts w:ascii="Arial" w:hAnsi="Arial" w:cs="Arial"/>
          <w:bCs/>
          <w:sz w:val="20"/>
          <w:szCs w:val="20"/>
        </w:rPr>
        <w:t xml:space="preserve"> presupuestario de conformidad con lo establecido en los artículos 115 fracción IV de la Constitución Política de los Estados Unidos Mexicanos.</w:t>
      </w: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8.-</w:t>
      </w:r>
      <w:r w:rsidRPr="00EA0C3A">
        <w:rPr>
          <w:rFonts w:ascii="Arial" w:hAnsi="Arial" w:cs="Arial"/>
          <w:color w:val="000000"/>
          <w:sz w:val="20"/>
          <w:szCs w:val="20"/>
        </w:rPr>
        <w:t xml:space="preserve"> Si alguna o algunas de las asignaciones del presupuesto de egresos resultaren insuficientes para cubrir las necesidades que originen las funciones encomendadas a la administración municipal, el ayuntamiento podrá acordar las modificaciones o ampliaciones necesarias en función de la disponibilidad de fondos y previa justificación de las mismas.</w:t>
      </w: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lastRenderedPageBreak/>
        <w:t>El ayuntamiento podrá aprobar transferencias, reducciones, cancelaciones o adecuaciones presupuestarias, siempre y cuando se justifique la necesidad de obras y servicios que el propio ayuntamiento califique como de prioritarias o urgentes.</w:t>
      </w: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9.-</w:t>
      </w:r>
      <w:r w:rsidRPr="00EA0C3A">
        <w:rPr>
          <w:rFonts w:ascii="Arial" w:hAnsi="Arial" w:cs="Arial"/>
          <w:color w:val="000000"/>
          <w:sz w:val="20"/>
          <w:szCs w:val="20"/>
        </w:rPr>
        <w:t xml:space="preserve"> El presupuesto de egresos municipal del ejercicio 2017 con base en la clasificación por tipo de gasto se distribuye de la siguiente manera:</w:t>
      </w:r>
    </w:p>
    <w:p w:rsidR="00EA0C3A" w:rsidRPr="00EA0C3A" w:rsidRDefault="00EA0C3A" w:rsidP="00EA0C3A">
      <w:pPr>
        <w:jc w:val="center"/>
        <w:rPr>
          <w:rFonts w:ascii="Arial" w:hAnsi="Arial" w:cs="Arial"/>
          <w:b/>
          <w:smallCaps/>
          <w:color w:val="000000"/>
          <w:sz w:val="20"/>
          <w:szCs w:val="20"/>
        </w:rPr>
      </w:pPr>
      <w:r w:rsidRPr="00EA0C3A">
        <w:rPr>
          <w:rFonts w:ascii="Arial" w:hAnsi="Arial" w:cs="Arial"/>
          <w:b/>
          <w:smallCaps/>
          <w:color w:val="000000"/>
          <w:sz w:val="20"/>
          <w:szCs w:val="20"/>
        </w:rPr>
        <w:t>Clasificación por tipo de gasto (CTG)</w:t>
      </w:r>
    </w:p>
    <w:tbl>
      <w:tblPr>
        <w:tblW w:w="0" w:type="auto"/>
        <w:jc w:val="center"/>
        <w:tblInd w:w="187" w:type="dxa"/>
        <w:tblLook w:val="04A0"/>
      </w:tblPr>
      <w:tblGrid>
        <w:gridCol w:w="439"/>
        <w:gridCol w:w="3735"/>
        <w:gridCol w:w="3382"/>
      </w:tblGrid>
      <w:tr w:rsidR="00EA0C3A" w:rsidRPr="00EA0C3A" w:rsidTr="00402A20">
        <w:trPr>
          <w:jc w:val="center"/>
        </w:trPr>
        <w:tc>
          <w:tcPr>
            <w:tcW w:w="41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t>CTG</w:t>
            </w:r>
          </w:p>
        </w:tc>
        <w:tc>
          <w:tcPr>
            <w:tcW w:w="3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t>Presupuesto Aprobado</w:t>
            </w:r>
          </w:p>
        </w:tc>
      </w:tr>
      <w:tr w:rsidR="00EA0C3A" w:rsidRPr="00EA0C3A" w:rsidTr="00402A20">
        <w:trPr>
          <w:jc w:val="center"/>
        </w:trPr>
        <w:tc>
          <w:tcPr>
            <w:tcW w:w="439" w:type="dxa"/>
            <w:tcBorders>
              <w:top w:val="single" w:sz="4" w:space="0" w:color="auto"/>
              <w:left w:val="single" w:sz="4" w:space="0" w:color="auto"/>
              <w:bottom w:val="single" w:sz="4" w:space="0" w:color="auto"/>
              <w:right w:val="single" w:sz="4" w:space="0" w:color="auto"/>
            </w:tcBorders>
            <w:hideMark/>
          </w:tcPr>
          <w:p w:rsidR="00EA0C3A" w:rsidRPr="00EA0C3A" w:rsidRDefault="00EA0C3A" w:rsidP="0045206D">
            <w:pPr>
              <w:jc w:val="center"/>
              <w:rPr>
                <w:rFonts w:ascii="Arial" w:hAnsi="Arial" w:cs="Arial"/>
                <w:color w:val="000000"/>
                <w:sz w:val="20"/>
                <w:szCs w:val="20"/>
              </w:rPr>
            </w:pPr>
            <w:r w:rsidRPr="00EA0C3A">
              <w:rPr>
                <w:rFonts w:ascii="Arial" w:hAnsi="Arial" w:cs="Arial"/>
                <w:color w:val="000000"/>
                <w:sz w:val="20"/>
                <w:szCs w:val="20"/>
              </w:rPr>
              <w:t>1</w:t>
            </w:r>
          </w:p>
        </w:tc>
        <w:tc>
          <w:tcPr>
            <w:tcW w:w="3735" w:type="dxa"/>
            <w:tcBorders>
              <w:top w:val="single" w:sz="4" w:space="0" w:color="auto"/>
              <w:left w:val="single" w:sz="4" w:space="0" w:color="auto"/>
              <w:bottom w:val="single" w:sz="4" w:space="0" w:color="auto"/>
              <w:right w:val="single" w:sz="4" w:space="0" w:color="auto"/>
            </w:tcBorders>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Gasto Corriente</w:t>
            </w:r>
          </w:p>
        </w:tc>
        <w:tc>
          <w:tcPr>
            <w:tcW w:w="3382" w:type="dxa"/>
            <w:tcBorders>
              <w:top w:val="single" w:sz="4" w:space="0" w:color="auto"/>
              <w:left w:val="single" w:sz="4" w:space="0" w:color="auto"/>
              <w:bottom w:val="single" w:sz="4" w:space="0" w:color="auto"/>
              <w:right w:val="single" w:sz="4" w:space="0" w:color="auto"/>
            </w:tcBorders>
            <w:vAlign w:val="center"/>
          </w:tcPr>
          <w:p w:rsidR="00EA0C3A" w:rsidRPr="00EA0C3A" w:rsidRDefault="00EA0C3A" w:rsidP="0045206D">
            <w:pPr>
              <w:jc w:val="right"/>
              <w:rPr>
                <w:rFonts w:ascii="Arial" w:hAnsi="Arial" w:cs="Arial"/>
                <w:smallCaps/>
                <w:color w:val="000000"/>
                <w:sz w:val="20"/>
                <w:szCs w:val="20"/>
                <w:lang w:eastAsia="es-ES"/>
              </w:rPr>
            </w:pPr>
            <w:r w:rsidRPr="00EA0C3A">
              <w:rPr>
                <w:rFonts w:ascii="Arial Narrow" w:hAnsi="Arial Narrow"/>
                <w:color w:val="000000"/>
                <w:sz w:val="20"/>
                <w:szCs w:val="20"/>
              </w:rPr>
              <w:t>249,885,834.25</w:t>
            </w:r>
          </w:p>
        </w:tc>
      </w:tr>
      <w:tr w:rsidR="00EA0C3A" w:rsidRPr="00EA0C3A" w:rsidTr="00402A20">
        <w:trPr>
          <w:jc w:val="center"/>
        </w:trPr>
        <w:tc>
          <w:tcPr>
            <w:tcW w:w="439" w:type="dxa"/>
            <w:tcBorders>
              <w:top w:val="single" w:sz="4" w:space="0" w:color="auto"/>
              <w:left w:val="single" w:sz="4" w:space="0" w:color="auto"/>
              <w:bottom w:val="single" w:sz="4" w:space="0" w:color="auto"/>
              <w:right w:val="single" w:sz="4" w:space="0" w:color="auto"/>
            </w:tcBorders>
            <w:hideMark/>
          </w:tcPr>
          <w:p w:rsidR="00EA0C3A" w:rsidRPr="00EA0C3A" w:rsidRDefault="00EA0C3A" w:rsidP="0045206D">
            <w:pPr>
              <w:jc w:val="center"/>
              <w:rPr>
                <w:rFonts w:ascii="Arial" w:hAnsi="Arial" w:cs="Arial"/>
                <w:color w:val="000000"/>
                <w:sz w:val="20"/>
                <w:szCs w:val="20"/>
              </w:rPr>
            </w:pPr>
            <w:r w:rsidRPr="00EA0C3A">
              <w:rPr>
                <w:rFonts w:ascii="Arial" w:hAnsi="Arial" w:cs="Arial"/>
                <w:color w:val="000000"/>
                <w:sz w:val="20"/>
                <w:szCs w:val="20"/>
              </w:rPr>
              <w:t>2</w:t>
            </w:r>
          </w:p>
        </w:tc>
        <w:tc>
          <w:tcPr>
            <w:tcW w:w="3735" w:type="dxa"/>
            <w:tcBorders>
              <w:top w:val="single" w:sz="4" w:space="0" w:color="auto"/>
              <w:left w:val="single" w:sz="4" w:space="0" w:color="auto"/>
              <w:bottom w:val="single" w:sz="4" w:space="0" w:color="auto"/>
              <w:right w:val="single" w:sz="4" w:space="0" w:color="auto"/>
            </w:tcBorders>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Gasto de Capital</w:t>
            </w:r>
          </w:p>
        </w:tc>
        <w:tc>
          <w:tcPr>
            <w:tcW w:w="3382" w:type="dxa"/>
            <w:tcBorders>
              <w:top w:val="single" w:sz="4" w:space="0" w:color="auto"/>
              <w:left w:val="single" w:sz="4" w:space="0" w:color="auto"/>
              <w:bottom w:val="single" w:sz="4" w:space="0" w:color="auto"/>
              <w:right w:val="single" w:sz="4" w:space="0" w:color="auto"/>
            </w:tcBorders>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45,272,691.60</w:t>
            </w:r>
          </w:p>
        </w:tc>
      </w:tr>
      <w:tr w:rsidR="00EA0C3A" w:rsidRPr="00EA0C3A" w:rsidTr="00402A20">
        <w:trPr>
          <w:jc w:val="center"/>
        </w:trPr>
        <w:tc>
          <w:tcPr>
            <w:tcW w:w="439" w:type="dxa"/>
            <w:tcBorders>
              <w:top w:val="single" w:sz="4" w:space="0" w:color="auto"/>
              <w:left w:val="single" w:sz="4" w:space="0" w:color="auto"/>
              <w:bottom w:val="single" w:sz="4" w:space="0" w:color="auto"/>
              <w:right w:val="single" w:sz="4" w:space="0" w:color="auto"/>
            </w:tcBorders>
            <w:hideMark/>
          </w:tcPr>
          <w:p w:rsidR="00EA0C3A" w:rsidRPr="00EA0C3A" w:rsidRDefault="00EA0C3A" w:rsidP="0045206D">
            <w:pPr>
              <w:jc w:val="center"/>
              <w:rPr>
                <w:rFonts w:ascii="Arial" w:hAnsi="Arial" w:cs="Arial"/>
                <w:color w:val="000000"/>
                <w:sz w:val="20"/>
                <w:szCs w:val="20"/>
              </w:rPr>
            </w:pPr>
            <w:r w:rsidRPr="00EA0C3A">
              <w:rPr>
                <w:rFonts w:ascii="Arial" w:hAnsi="Arial" w:cs="Arial"/>
                <w:color w:val="000000"/>
                <w:sz w:val="20"/>
                <w:szCs w:val="20"/>
              </w:rPr>
              <w:t>3</w:t>
            </w:r>
          </w:p>
        </w:tc>
        <w:tc>
          <w:tcPr>
            <w:tcW w:w="3735" w:type="dxa"/>
            <w:tcBorders>
              <w:top w:val="single" w:sz="4" w:space="0" w:color="auto"/>
              <w:left w:val="single" w:sz="4" w:space="0" w:color="auto"/>
              <w:bottom w:val="single" w:sz="4" w:space="0" w:color="auto"/>
              <w:right w:val="single" w:sz="4" w:space="0" w:color="auto"/>
            </w:tcBorders>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Amortización de la Deuda y Disminución de Pasivos</w:t>
            </w:r>
          </w:p>
        </w:tc>
        <w:tc>
          <w:tcPr>
            <w:tcW w:w="3382" w:type="dxa"/>
            <w:tcBorders>
              <w:top w:val="single" w:sz="4" w:space="0" w:color="auto"/>
              <w:left w:val="single" w:sz="4" w:space="0" w:color="auto"/>
              <w:bottom w:val="single" w:sz="4" w:space="0" w:color="auto"/>
              <w:right w:val="single" w:sz="4" w:space="0" w:color="auto"/>
            </w:tcBorders>
          </w:tcPr>
          <w:p w:rsidR="00EA0C3A" w:rsidRPr="00EA0C3A" w:rsidRDefault="00EA0C3A" w:rsidP="0045206D">
            <w:pPr>
              <w:jc w:val="right"/>
              <w:rPr>
                <w:rFonts w:ascii="Arial" w:hAnsi="Arial" w:cs="Arial"/>
                <w:smallCaps/>
                <w:color w:val="000000"/>
                <w:sz w:val="20"/>
                <w:szCs w:val="20"/>
                <w:lang w:eastAsia="es-ES"/>
              </w:rPr>
            </w:pPr>
            <w:r w:rsidRPr="00EA0C3A">
              <w:rPr>
                <w:rFonts w:ascii="Arial" w:hAnsi="Arial" w:cs="Arial"/>
                <w:smallCaps/>
                <w:color w:val="000000"/>
                <w:sz w:val="20"/>
                <w:szCs w:val="20"/>
                <w:lang w:eastAsia="es-ES"/>
              </w:rPr>
              <w:t>0.00</w:t>
            </w:r>
          </w:p>
        </w:tc>
      </w:tr>
      <w:tr w:rsidR="00EA0C3A" w:rsidRPr="00EA0C3A" w:rsidTr="00402A20">
        <w:trPr>
          <w:jc w:val="center"/>
        </w:trPr>
        <w:tc>
          <w:tcPr>
            <w:tcW w:w="439" w:type="dxa"/>
            <w:tcBorders>
              <w:top w:val="single" w:sz="4" w:space="0" w:color="auto"/>
              <w:left w:val="single" w:sz="4" w:space="0" w:color="auto"/>
              <w:bottom w:val="single" w:sz="4" w:space="0" w:color="auto"/>
              <w:right w:val="single" w:sz="4" w:space="0" w:color="auto"/>
            </w:tcBorders>
          </w:tcPr>
          <w:p w:rsidR="00EA0C3A" w:rsidRPr="00EA0C3A" w:rsidRDefault="00EA0C3A" w:rsidP="0045206D">
            <w:pPr>
              <w:jc w:val="center"/>
              <w:rPr>
                <w:rFonts w:ascii="Arial" w:hAnsi="Arial" w:cs="Arial"/>
                <w:color w:val="000000"/>
                <w:sz w:val="20"/>
                <w:szCs w:val="20"/>
              </w:rPr>
            </w:pPr>
            <w:r w:rsidRPr="00EA0C3A">
              <w:rPr>
                <w:rFonts w:ascii="Arial" w:hAnsi="Arial" w:cs="Arial"/>
                <w:color w:val="000000"/>
                <w:sz w:val="20"/>
                <w:szCs w:val="20"/>
              </w:rPr>
              <w:t>4</w:t>
            </w:r>
          </w:p>
        </w:tc>
        <w:tc>
          <w:tcPr>
            <w:tcW w:w="3735" w:type="dxa"/>
            <w:tcBorders>
              <w:top w:val="single" w:sz="4" w:space="0" w:color="auto"/>
              <w:left w:val="single" w:sz="4" w:space="0" w:color="auto"/>
              <w:bottom w:val="single" w:sz="4" w:space="0" w:color="auto"/>
              <w:right w:val="single" w:sz="4" w:space="0" w:color="auto"/>
            </w:tcBorders>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Pensiones y Jubilaciones</w:t>
            </w:r>
          </w:p>
        </w:tc>
        <w:tc>
          <w:tcPr>
            <w:tcW w:w="3382" w:type="dxa"/>
            <w:tcBorders>
              <w:top w:val="single" w:sz="4" w:space="0" w:color="auto"/>
              <w:left w:val="single" w:sz="4" w:space="0" w:color="auto"/>
              <w:bottom w:val="single" w:sz="4" w:space="0" w:color="auto"/>
              <w:right w:val="single" w:sz="4" w:space="0" w:color="auto"/>
            </w:tcBorders>
          </w:tcPr>
          <w:p w:rsidR="00EA0C3A" w:rsidRPr="00EA0C3A" w:rsidRDefault="00EA0C3A" w:rsidP="0045206D">
            <w:pPr>
              <w:jc w:val="right"/>
              <w:rPr>
                <w:rFonts w:ascii="Arial" w:hAnsi="Arial" w:cs="Arial"/>
                <w:smallCaps/>
                <w:color w:val="000000"/>
                <w:sz w:val="20"/>
                <w:szCs w:val="20"/>
                <w:lang w:eastAsia="es-ES"/>
              </w:rPr>
            </w:pPr>
            <w:r w:rsidRPr="00EA0C3A">
              <w:rPr>
                <w:rFonts w:ascii="Arial" w:hAnsi="Arial" w:cs="Arial"/>
                <w:smallCaps/>
                <w:color w:val="000000"/>
                <w:sz w:val="20"/>
                <w:szCs w:val="20"/>
                <w:lang w:eastAsia="es-ES"/>
              </w:rPr>
              <w:t>0.00</w:t>
            </w:r>
          </w:p>
        </w:tc>
      </w:tr>
      <w:tr w:rsidR="00EA0C3A" w:rsidRPr="00EA0C3A" w:rsidTr="00402A20">
        <w:trPr>
          <w:jc w:val="center"/>
        </w:trPr>
        <w:tc>
          <w:tcPr>
            <w:tcW w:w="439" w:type="dxa"/>
            <w:tcBorders>
              <w:top w:val="single" w:sz="4" w:space="0" w:color="auto"/>
              <w:left w:val="single" w:sz="4" w:space="0" w:color="auto"/>
              <w:bottom w:val="single" w:sz="4" w:space="0" w:color="auto"/>
              <w:right w:val="single" w:sz="4" w:space="0" w:color="auto"/>
            </w:tcBorders>
          </w:tcPr>
          <w:p w:rsidR="00EA0C3A" w:rsidRPr="00EA0C3A" w:rsidRDefault="00EA0C3A" w:rsidP="0045206D">
            <w:pPr>
              <w:jc w:val="center"/>
              <w:rPr>
                <w:rFonts w:ascii="Arial" w:hAnsi="Arial" w:cs="Arial"/>
                <w:color w:val="000000"/>
                <w:sz w:val="20"/>
                <w:szCs w:val="20"/>
              </w:rPr>
            </w:pPr>
            <w:r w:rsidRPr="00EA0C3A">
              <w:rPr>
                <w:rFonts w:ascii="Arial" w:hAnsi="Arial" w:cs="Arial"/>
                <w:color w:val="000000"/>
                <w:sz w:val="20"/>
                <w:szCs w:val="20"/>
              </w:rPr>
              <w:t>5</w:t>
            </w:r>
          </w:p>
        </w:tc>
        <w:tc>
          <w:tcPr>
            <w:tcW w:w="3735" w:type="dxa"/>
            <w:tcBorders>
              <w:top w:val="single" w:sz="4" w:space="0" w:color="auto"/>
              <w:left w:val="single" w:sz="4" w:space="0" w:color="auto"/>
              <w:bottom w:val="single" w:sz="4" w:space="0" w:color="auto"/>
              <w:right w:val="single" w:sz="4" w:space="0" w:color="auto"/>
            </w:tcBorders>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Participaciones</w:t>
            </w:r>
          </w:p>
        </w:tc>
        <w:tc>
          <w:tcPr>
            <w:tcW w:w="3382" w:type="dxa"/>
            <w:tcBorders>
              <w:top w:val="single" w:sz="4" w:space="0" w:color="auto"/>
              <w:left w:val="single" w:sz="4" w:space="0" w:color="auto"/>
              <w:bottom w:val="single" w:sz="4" w:space="0" w:color="auto"/>
              <w:right w:val="single" w:sz="4" w:space="0" w:color="auto"/>
            </w:tcBorders>
          </w:tcPr>
          <w:p w:rsidR="00EA0C3A" w:rsidRPr="00EA0C3A" w:rsidRDefault="00EA0C3A" w:rsidP="0045206D">
            <w:pPr>
              <w:jc w:val="right"/>
              <w:rPr>
                <w:rFonts w:ascii="Arial" w:hAnsi="Arial" w:cs="Arial"/>
                <w:smallCaps/>
                <w:color w:val="000000"/>
                <w:sz w:val="20"/>
                <w:szCs w:val="20"/>
                <w:lang w:eastAsia="es-ES"/>
              </w:rPr>
            </w:pPr>
            <w:r w:rsidRPr="00EA0C3A">
              <w:rPr>
                <w:rFonts w:ascii="Arial" w:hAnsi="Arial" w:cs="Arial"/>
                <w:smallCaps/>
                <w:color w:val="000000"/>
                <w:sz w:val="20"/>
                <w:szCs w:val="20"/>
                <w:lang w:eastAsia="es-ES"/>
              </w:rPr>
              <w:t>0.00</w:t>
            </w:r>
          </w:p>
        </w:tc>
      </w:tr>
      <w:tr w:rsidR="00EA0C3A" w:rsidRPr="00EA0C3A" w:rsidTr="00402A20">
        <w:trPr>
          <w:jc w:val="center"/>
        </w:trPr>
        <w:tc>
          <w:tcPr>
            <w:tcW w:w="41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t>Total</w:t>
            </w:r>
          </w:p>
        </w:tc>
        <w:tc>
          <w:tcPr>
            <w:tcW w:w="3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C3A" w:rsidRPr="00EA0C3A" w:rsidRDefault="00EA0C3A" w:rsidP="0045206D">
            <w:pPr>
              <w:jc w:val="right"/>
              <w:rPr>
                <w:rFonts w:ascii="Arial" w:hAnsi="Arial" w:cs="Arial"/>
                <w:b/>
                <w:smallCaps/>
                <w:color w:val="000000"/>
                <w:sz w:val="20"/>
                <w:szCs w:val="20"/>
                <w:lang w:eastAsia="es-ES"/>
              </w:rPr>
            </w:pPr>
            <w:r w:rsidRPr="00EA0C3A">
              <w:rPr>
                <w:rFonts w:ascii="Arial" w:hAnsi="Arial" w:cs="Arial"/>
                <w:b/>
                <w:smallCaps/>
                <w:color w:val="000000"/>
                <w:sz w:val="20"/>
                <w:szCs w:val="20"/>
                <w:lang w:eastAsia="es-ES"/>
              </w:rPr>
              <w:t>295,158,525.85</w:t>
            </w:r>
          </w:p>
        </w:tc>
      </w:tr>
    </w:tbl>
    <w:p w:rsidR="00EA0C3A" w:rsidRPr="00EA0C3A" w:rsidRDefault="00EA0C3A" w:rsidP="00EA0C3A">
      <w:pPr>
        <w:jc w:val="both"/>
        <w:rPr>
          <w:rFonts w:ascii="Arial" w:hAnsi="Arial" w:cs="Arial"/>
          <w:color w:val="000000"/>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10.-</w:t>
      </w:r>
      <w:r w:rsidRPr="00EA0C3A">
        <w:rPr>
          <w:rFonts w:ascii="Arial" w:hAnsi="Arial" w:cs="Arial"/>
          <w:color w:val="000000"/>
          <w:sz w:val="20"/>
          <w:szCs w:val="20"/>
        </w:rPr>
        <w:t>El presupuesto de egresos municipal del ejercicio 2017, de acuerdo con la clasificación económica, se distribuye de la siguiente manera:</w:t>
      </w:r>
    </w:p>
    <w:p w:rsidR="00EA0C3A" w:rsidRPr="00EA0C3A" w:rsidRDefault="00EA0C3A" w:rsidP="00EA0C3A">
      <w:pPr>
        <w:jc w:val="center"/>
        <w:rPr>
          <w:rFonts w:ascii="Arial" w:hAnsi="Arial" w:cs="Arial"/>
          <w:b/>
          <w:smallCaps/>
          <w:color w:val="000000"/>
          <w:sz w:val="20"/>
          <w:szCs w:val="20"/>
        </w:rPr>
      </w:pPr>
      <w:r w:rsidRPr="00EA0C3A">
        <w:rPr>
          <w:rFonts w:ascii="Arial" w:hAnsi="Arial" w:cs="Arial"/>
          <w:b/>
          <w:smallCaps/>
          <w:color w:val="000000"/>
          <w:sz w:val="20"/>
          <w:szCs w:val="20"/>
        </w:rPr>
        <w:t>Clasificación Económica (CE)</w:t>
      </w:r>
    </w:p>
    <w:tbl>
      <w:tblPr>
        <w:tblW w:w="7671"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78"/>
        <w:gridCol w:w="3493"/>
      </w:tblGrid>
      <w:tr w:rsidR="00EA0C3A" w:rsidRPr="00EA0C3A" w:rsidTr="00402A20">
        <w:trPr>
          <w:trHeight w:val="288"/>
          <w:jc w:val="center"/>
        </w:trPr>
        <w:tc>
          <w:tcPr>
            <w:tcW w:w="4178" w:type="dxa"/>
            <w:shd w:val="clear" w:color="A6A6A6" w:fill="A6A6A6"/>
            <w:noWrap/>
            <w:vAlign w:val="center"/>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CE</w:t>
            </w:r>
          </w:p>
        </w:tc>
        <w:tc>
          <w:tcPr>
            <w:tcW w:w="3493" w:type="dxa"/>
            <w:shd w:val="clear" w:color="A6A6A6" w:fill="A6A6A6"/>
            <w:noWrap/>
            <w:vAlign w:val="center"/>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Presupuesto Aprobado</w:t>
            </w:r>
          </w:p>
        </w:tc>
      </w:tr>
      <w:tr w:rsidR="00EA0C3A" w:rsidRPr="00EA0C3A" w:rsidTr="00402A20">
        <w:trPr>
          <w:trHeight w:val="288"/>
          <w:jc w:val="center"/>
        </w:trPr>
        <w:tc>
          <w:tcPr>
            <w:tcW w:w="4178" w:type="dxa"/>
            <w:shd w:val="clear" w:color="A6A6A6" w:fill="A6A6A6"/>
            <w:noWrap/>
            <w:vAlign w:val="bottom"/>
            <w:hideMark/>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2 - GASTOS </w:t>
            </w:r>
          </w:p>
        </w:tc>
        <w:tc>
          <w:tcPr>
            <w:tcW w:w="3493" w:type="dxa"/>
            <w:shd w:val="clear" w:color="A6A6A6" w:fill="A6A6A6"/>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284,236,740.35</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2.1 - GASTOS CORRIENTES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255,609,843.06</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2.1.1 - GASTOS DE CONSUMO DE LOS ENTES DEL GOBIERNO GENERAL/GASTOS DE EXPLOTACIÓN DE LAS ENTIDADES EMPRESARIALES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202,926,136.54</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2.1.1.1 - REMUNERACIONES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110,915,096.76</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2.1.1.1.1 - SUELDOS Y SALARIOS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110,915,096.76</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2.1.1.1.2 - CONTRIBUCIONES SOCIALES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lastRenderedPageBreak/>
              <w:t xml:space="preserve">2.1.1.2 - COMPRA DE BIENES Y SERVICIOS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color w:val="000000"/>
                <w:sz w:val="20"/>
                <w:szCs w:val="20"/>
                <w:lang w:eastAsia="es-MX"/>
              </w:rPr>
              <w:t>97,863.700.37</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2.1.1.2 - COMPRA DE BIENES Y SERVICIOS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97,863,700.37</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2.1.2 - PRESTACIONES DE LA SEGURIDAD SOCIAL  (MEFP 6.69)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2.1.2 - PRESTACIONES DE LA SEGURIDAD SOCIAL  (MEFP 6.69)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2.1.2 - PRESTACIONES DE LA SEGURIDAD SOCIAL  (MEFP 6.69)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2.1.3 - GASTO DE LA PROPIEDAD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2.1.3.1 - INTERESES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2.1.3.1.1 - INTERESES DE LA DEUDA INTERNA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2.1.5 - TRANSFERENCIAS, ASIGNACIONES Y DONATIVOS CORRIENTES OTORGADOS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sz w:val="20"/>
                <w:szCs w:val="20"/>
                <w:lang w:eastAsia="es-MX"/>
              </w:rPr>
              <w:t>41,107,037.12</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2.1.5.1 - AL SECTOR PRIVADO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2.1.5.1.3 - AYUDAS A PERSONAS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auto"/>
            <w:noWrap/>
            <w:vAlign w:val="bottom"/>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2.1.5.1.4 – AYUDA A INSTITUCIONES</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D9D9D9" w:themeFill="background1" w:themeFillShade="D9"/>
            <w:noWrap/>
            <w:vAlign w:val="bottom"/>
          </w:tcPr>
          <w:p w:rsidR="00EA0C3A" w:rsidRPr="00EA0C3A" w:rsidRDefault="00EA0C3A" w:rsidP="0045206D">
            <w:pPr>
              <w:rPr>
                <w:rFonts w:ascii="Arial" w:eastAsia="Times New Roman" w:hAnsi="Arial" w:cs="Arial"/>
                <w:color w:val="000000"/>
                <w:sz w:val="20"/>
                <w:szCs w:val="20"/>
                <w:highlight w:val="lightGray"/>
                <w:lang w:eastAsia="es-MX"/>
              </w:rPr>
            </w:pPr>
            <w:r w:rsidRPr="00EA0C3A">
              <w:rPr>
                <w:rFonts w:ascii="Arial" w:eastAsia="Times New Roman" w:hAnsi="Arial" w:cs="Arial"/>
                <w:color w:val="000000"/>
                <w:sz w:val="20"/>
                <w:szCs w:val="20"/>
                <w:lang w:eastAsia="es-MX"/>
              </w:rPr>
              <w:t xml:space="preserve">           2.1.5.2 – AL SECTOR PÚBLICO</w:t>
            </w:r>
          </w:p>
        </w:tc>
        <w:tc>
          <w:tcPr>
            <w:tcW w:w="3493" w:type="dxa"/>
            <w:shd w:val="clear" w:color="auto" w:fill="D9D9D9" w:themeFill="background1" w:themeFillShade="D9"/>
            <w:noWrap/>
            <w:vAlign w:val="bottom"/>
          </w:tcPr>
          <w:p w:rsidR="00EA0C3A" w:rsidRPr="00EA0C3A" w:rsidRDefault="00EA0C3A" w:rsidP="0045206D">
            <w:pPr>
              <w:jc w:val="right"/>
              <w:rPr>
                <w:rFonts w:ascii="Arial" w:eastAsia="Times New Roman" w:hAnsi="Arial" w:cs="Arial"/>
                <w:color w:val="000000"/>
                <w:sz w:val="20"/>
                <w:szCs w:val="20"/>
                <w:highlight w:val="lightGray"/>
                <w:lang w:eastAsia="es-MX"/>
              </w:rPr>
            </w:pPr>
            <w:r w:rsidRPr="00EA0C3A">
              <w:rPr>
                <w:rFonts w:ascii="Arial" w:eastAsia="Times New Roman" w:hAnsi="Arial" w:cs="Arial"/>
                <w:sz w:val="20"/>
                <w:szCs w:val="20"/>
                <w:lang w:eastAsia="es-MX"/>
              </w:rPr>
              <w:t>41,107,037.12</w:t>
            </w:r>
          </w:p>
        </w:tc>
      </w:tr>
      <w:tr w:rsidR="00EA0C3A" w:rsidRPr="00EA0C3A" w:rsidTr="00402A20">
        <w:trPr>
          <w:trHeight w:val="288"/>
          <w:jc w:val="center"/>
        </w:trPr>
        <w:tc>
          <w:tcPr>
            <w:tcW w:w="4178" w:type="dxa"/>
            <w:shd w:val="clear" w:color="auto" w:fill="auto"/>
            <w:noWrap/>
            <w:vAlign w:val="bottom"/>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               2.1.5.2.1 - A LA FEDERACIÓN</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highlight w:val="lightGray"/>
                <w:lang w:eastAsia="es-MX"/>
              </w:rPr>
            </w:pPr>
            <w:r w:rsidRPr="00EA0C3A">
              <w:rPr>
                <w:rFonts w:ascii="Arial" w:eastAsia="Times New Roman" w:hAnsi="Arial" w:cs="Arial"/>
                <w:sz w:val="20"/>
                <w:szCs w:val="20"/>
                <w:lang w:eastAsia="es-MX"/>
              </w:rPr>
              <w:t>0.00</w:t>
            </w:r>
          </w:p>
        </w:tc>
      </w:tr>
      <w:tr w:rsidR="00EA0C3A" w:rsidRPr="00EA0C3A" w:rsidTr="00402A20">
        <w:trPr>
          <w:trHeight w:val="288"/>
          <w:jc w:val="center"/>
        </w:trPr>
        <w:tc>
          <w:tcPr>
            <w:tcW w:w="4178" w:type="dxa"/>
            <w:shd w:val="clear" w:color="auto" w:fill="auto"/>
            <w:noWrap/>
            <w:vAlign w:val="bottom"/>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                   2.1.5.2.1.1 - </w:t>
            </w:r>
            <w:r w:rsidRPr="00EA0C3A">
              <w:rPr>
                <w:rFonts w:ascii="Arial" w:hAnsi="Arial" w:cs="Arial"/>
                <w:sz w:val="20"/>
                <w:szCs w:val="20"/>
              </w:rPr>
              <w:t>TRANSFERENCIAS INTERNAS Y ASIGNACIONES</w:t>
            </w:r>
          </w:p>
        </w:tc>
        <w:tc>
          <w:tcPr>
            <w:tcW w:w="3493" w:type="dxa"/>
            <w:shd w:val="clear" w:color="auto" w:fill="auto"/>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32,856,690.52</w:t>
            </w:r>
          </w:p>
        </w:tc>
      </w:tr>
      <w:tr w:rsidR="00EA0C3A" w:rsidRPr="00EA0C3A" w:rsidTr="00402A20">
        <w:trPr>
          <w:trHeight w:val="288"/>
          <w:jc w:val="center"/>
        </w:trPr>
        <w:tc>
          <w:tcPr>
            <w:tcW w:w="4178" w:type="dxa"/>
            <w:shd w:val="clear" w:color="auto" w:fill="auto"/>
            <w:noWrap/>
            <w:vAlign w:val="bottom"/>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                   2.1.5.2.1.2 -  </w:t>
            </w:r>
            <w:r w:rsidRPr="00EA0C3A">
              <w:rPr>
                <w:rFonts w:ascii="Arial" w:hAnsi="Arial" w:cs="Arial"/>
                <w:sz w:val="20"/>
                <w:szCs w:val="20"/>
              </w:rPr>
              <w:t>TRANSFERENCIAS DEL RESTO DEL SECTOR PÚBLICO</w:t>
            </w:r>
          </w:p>
        </w:tc>
        <w:tc>
          <w:tcPr>
            <w:tcW w:w="3493" w:type="dxa"/>
            <w:shd w:val="clear" w:color="auto" w:fill="auto"/>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8,250,346.60</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2.2 - GASTOS DE CAPITAL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45,272,691.60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2.2.1 - CONSTRUCCIONES EN PROCESO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33,593,648.10</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lastRenderedPageBreak/>
              <w:t xml:space="preserve">2.2.1 - CONSTRUCCIONES EN PROCESO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2.2.1 - CONSTRUCCIONES EN PROCESO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33,593,648.10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2.2.2 - ACTIVOS FIJOS (FORMACIÓN BRUTA DE CAPITAL FIJO)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sz w:val="20"/>
                <w:szCs w:val="20"/>
                <w:lang w:eastAsia="es-MX"/>
              </w:rPr>
              <w:t>0</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2.2.2.2 - MAQUINARIA Y EQUIPO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11,679,043.50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2.2.2.2.1 – EQUIPO DE TRANSPORTE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2,000,000.00</w:t>
            </w:r>
          </w:p>
        </w:tc>
      </w:tr>
      <w:tr w:rsidR="00EA0C3A" w:rsidRPr="00EA0C3A" w:rsidTr="00402A20">
        <w:trPr>
          <w:trHeight w:val="288"/>
          <w:jc w:val="center"/>
        </w:trPr>
        <w:tc>
          <w:tcPr>
            <w:tcW w:w="4178" w:type="dxa"/>
            <w:shd w:val="clear" w:color="auto" w:fill="auto"/>
            <w:noWrap/>
            <w:vAlign w:val="bottom"/>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2.2.2.2.2–EQUIPO DE TECNOLOGÍA DE LA INFORMACIÓN Y COMUNICACIONES</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2.2.2.2.3 – OTRA MAQUINARIA Y EQUIPO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9,679,043.50</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2.2.2.3 – EQUIPO DE DEFENSA Y SEGURIDAD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2.2.2.3 – EQUIPO DE DEFENSA Y SEGURIDAD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2.2.6 - TRANSFERENCIAS Y ASIGNACIONES Y DONATIVOS DE CAPITAL OTORGADOS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2.2.6.1 - AL SECTOR PRIVADO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2.2.6.1.1 - AYUDA A PERSONAS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2.2.6.1.2 - AYUDA A INSTITUCIONES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D9D9D9" w:themeFill="background1" w:themeFillShade="D9"/>
            <w:noWrap/>
            <w:vAlign w:val="bottom"/>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            2.2.6.2 – AL SECTOR PUBLICO</w:t>
            </w:r>
          </w:p>
        </w:tc>
        <w:tc>
          <w:tcPr>
            <w:tcW w:w="3493" w:type="dxa"/>
            <w:shd w:val="clear" w:color="auto" w:fill="D9D9D9" w:themeFill="background1" w:themeFillShade="D9"/>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auto"/>
            <w:noWrap/>
            <w:vAlign w:val="bottom"/>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2.2.6.1.2.1 - TRANSFERENCIAS INTERNAS Y ASIGNACIONES</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auto"/>
            <w:noWrap/>
            <w:vAlign w:val="bottom"/>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2.2.6.1.2.2 - TRANSFERENCIAS AL RESTO DEL SECTOR PÚBLICO</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2.2.5 - ACTIVOS NO PRODUCIDOS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lastRenderedPageBreak/>
              <w:t xml:space="preserve">2.2.5.1 - ACTIVOS INTANGIBLES NO PRODUCIDOS DE ORIGEN NATURAL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2.2.5.1.1 - TIERRAS Y TERRENOS  (MEFP 7.70)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6A6A6" w:fill="A6A6A6"/>
            <w:noWrap/>
            <w:vAlign w:val="bottom"/>
            <w:hideMark/>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3 - FINANCIAMIENTO </w:t>
            </w:r>
          </w:p>
        </w:tc>
        <w:tc>
          <w:tcPr>
            <w:tcW w:w="3493" w:type="dxa"/>
            <w:shd w:val="clear" w:color="A6A6A6" w:fill="A6A6A6"/>
            <w:noWrap/>
            <w:vAlign w:val="bottom"/>
          </w:tcPr>
          <w:p w:rsidR="00EA0C3A" w:rsidRPr="00EA0C3A" w:rsidRDefault="00EA0C3A" w:rsidP="0045206D">
            <w:pPr>
              <w:jc w:val="right"/>
              <w:rPr>
                <w:rFonts w:ascii="Arial" w:eastAsia="Times New Roman" w:hAnsi="Arial" w:cs="Arial"/>
                <w:sz w:val="20"/>
                <w:szCs w:val="20"/>
                <w:lang w:eastAsia="es-MX"/>
              </w:rPr>
            </w:pP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3.2 - APLICACIONES FINANCIERAS (USOS)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3.2.2 - DISMINUCIÓN DE PASIVOS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D9D9D9" w:fill="D9D9D9"/>
            <w:noWrap/>
            <w:vAlign w:val="bottom"/>
            <w:hideMark/>
          </w:tcPr>
          <w:p w:rsidR="00EA0C3A" w:rsidRPr="00EA0C3A" w:rsidRDefault="00EA0C3A" w:rsidP="00EA0C3A">
            <w:pPr>
              <w:ind w:firstLineChars="300" w:firstLine="6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3.2.2.1 - DISMINUCIÓN DE PASIVOS CORRIENTES </w:t>
            </w:r>
          </w:p>
        </w:tc>
        <w:tc>
          <w:tcPr>
            <w:tcW w:w="3493"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0.00</w:t>
            </w:r>
          </w:p>
        </w:tc>
      </w:tr>
      <w:tr w:rsidR="00EA0C3A" w:rsidRPr="00EA0C3A" w:rsidTr="00402A20">
        <w:trPr>
          <w:trHeight w:val="288"/>
          <w:jc w:val="center"/>
        </w:trPr>
        <w:tc>
          <w:tcPr>
            <w:tcW w:w="4178" w:type="dxa"/>
            <w:shd w:val="clear" w:color="auto" w:fill="auto"/>
            <w:noWrap/>
            <w:vAlign w:val="bottom"/>
            <w:hideMark/>
          </w:tcPr>
          <w:p w:rsidR="00EA0C3A" w:rsidRPr="00EA0C3A" w:rsidRDefault="00EA0C3A" w:rsidP="00EA0C3A">
            <w:pPr>
              <w:ind w:firstLineChars="400" w:firstLine="8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3.2.2.1.3 - AMORTIZACIÓN  DE  LA  PORCIÓN  CIRCULANTE  DE  LA  DEUDA PÚBLICA DE LARGO PLAZO </w:t>
            </w:r>
          </w:p>
        </w:tc>
        <w:tc>
          <w:tcPr>
            <w:tcW w:w="3493" w:type="dxa"/>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402A20">
        <w:trPr>
          <w:trHeight w:val="288"/>
          <w:jc w:val="center"/>
        </w:trPr>
        <w:tc>
          <w:tcPr>
            <w:tcW w:w="4178" w:type="dxa"/>
            <w:shd w:val="clear" w:color="auto" w:fill="auto"/>
            <w:vAlign w:val="bottom"/>
            <w:hideMark/>
          </w:tcPr>
          <w:p w:rsidR="00EA0C3A" w:rsidRPr="00EA0C3A" w:rsidRDefault="00EA0C3A" w:rsidP="0045206D">
            <w:pP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Total general</w:t>
            </w:r>
          </w:p>
        </w:tc>
        <w:tc>
          <w:tcPr>
            <w:tcW w:w="3493" w:type="dxa"/>
            <w:shd w:val="clear" w:color="auto" w:fill="auto"/>
            <w:noWrap/>
            <w:vAlign w:val="bottom"/>
          </w:tcPr>
          <w:p w:rsidR="00EA0C3A" w:rsidRPr="00EA0C3A" w:rsidRDefault="00EA0C3A" w:rsidP="0045206D">
            <w:pPr>
              <w:jc w:val="right"/>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295,158,525.85</w:t>
            </w:r>
          </w:p>
        </w:tc>
      </w:tr>
    </w:tbl>
    <w:p w:rsidR="00402A20" w:rsidRDefault="00402A20" w:rsidP="00EA0C3A">
      <w:pPr>
        <w:jc w:val="both"/>
        <w:rPr>
          <w:rFonts w:ascii="Arial" w:hAnsi="Arial" w:cs="Arial"/>
          <w:b/>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11.-</w:t>
      </w:r>
      <w:r w:rsidRPr="00EA0C3A">
        <w:rPr>
          <w:rFonts w:ascii="Arial" w:hAnsi="Arial" w:cs="Arial"/>
          <w:color w:val="000000"/>
          <w:sz w:val="20"/>
          <w:szCs w:val="20"/>
        </w:rPr>
        <w:t xml:space="preserve"> El presupuesto de egresos municipal del ejercicio 2017 con base en la Clasificación por Objeto del Gasto en el tercer nivel de desagregación (partida genérica), se distribuye de la siguiente manera:</w:t>
      </w:r>
    </w:p>
    <w:tbl>
      <w:tblPr>
        <w:tblStyle w:val="Tablaconcuadrcula"/>
        <w:tblW w:w="0" w:type="auto"/>
        <w:tblInd w:w="108" w:type="dxa"/>
        <w:tblLook w:val="04A0"/>
      </w:tblPr>
      <w:tblGrid>
        <w:gridCol w:w="1134"/>
        <w:gridCol w:w="4819"/>
        <w:gridCol w:w="1728"/>
      </w:tblGrid>
      <w:tr w:rsidR="00EA0C3A" w:rsidRPr="00EA0C3A" w:rsidTr="00402A20">
        <w:trPr>
          <w:trHeight w:val="735"/>
        </w:trPr>
        <w:tc>
          <w:tcPr>
            <w:tcW w:w="1134" w:type="dxa"/>
            <w:shd w:val="clear" w:color="auto" w:fill="BFBFBF" w:themeFill="background1" w:themeFillShade="BF"/>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shd w:val="clear" w:color="auto" w:fill="BFBFBF" w:themeFill="background1" w:themeFillShade="BF"/>
            <w:hideMark/>
          </w:tcPr>
          <w:p w:rsidR="00EA0C3A" w:rsidRPr="00EA0C3A" w:rsidRDefault="00EA0C3A" w:rsidP="0045206D">
            <w:pPr>
              <w:jc w:val="center"/>
              <w:rPr>
                <w:rFonts w:ascii="Arial" w:hAnsi="Arial" w:cs="Arial"/>
                <w:b/>
                <w:bCs/>
                <w:color w:val="000000"/>
                <w:sz w:val="20"/>
                <w:szCs w:val="20"/>
              </w:rPr>
            </w:pPr>
            <w:r w:rsidRPr="00EA0C3A">
              <w:rPr>
                <w:rFonts w:ascii="Arial" w:hAnsi="Arial" w:cs="Arial"/>
                <w:b/>
                <w:bCs/>
                <w:color w:val="000000"/>
                <w:sz w:val="20"/>
                <w:szCs w:val="20"/>
              </w:rPr>
              <w:t xml:space="preserve">COG (PARTIDA </w:t>
            </w:r>
            <w:r w:rsidR="00402A20" w:rsidRPr="00EA0C3A">
              <w:rPr>
                <w:rFonts w:ascii="Arial" w:hAnsi="Arial" w:cs="Arial"/>
                <w:b/>
                <w:bCs/>
                <w:color w:val="000000"/>
                <w:sz w:val="20"/>
                <w:szCs w:val="20"/>
              </w:rPr>
              <w:t>GENÉRICA</w:t>
            </w:r>
            <w:r w:rsidRPr="00EA0C3A">
              <w:rPr>
                <w:rFonts w:ascii="Arial" w:hAnsi="Arial" w:cs="Arial"/>
                <w:b/>
                <w:bCs/>
                <w:color w:val="000000"/>
                <w:sz w:val="20"/>
                <w:szCs w:val="20"/>
              </w:rPr>
              <w:t>)</w:t>
            </w:r>
          </w:p>
        </w:tc>
        <w:tc>
          <w:tcPr>
            <w:tcW w:w="1728" w:type="dxa"/>
            <w:shd w:val="clear" w:color="auto" w:fill="BFBFBF" w:themeFill="background1" w:themeFillShade="BF"/>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PRESUPUESTO AUTORIZADO</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1000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SERVICIOS PERSONALES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$110,915,096.76</w:t>
            </w:r>
          </w:p>
        </w:tc>
      </w:tr>
      <w:tr w:rsidR="00EA0C3A" w:rsidRPr="00EA0C3A" w:rsidTr="00402A20">
        <w:trPr>
          <w:trHeight w:val="615"/>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1100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REMUNERACIONES AL PERSONAL DE CARÁCTER PERMANENTE</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$75,812,180.02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1130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Sueldos base al personal permanente</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$75,812,180.02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1300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REMUNERACIONES ADICIONALES Y ESPECIALES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$7,607,630.74</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1320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Primas de vacaciones, dominical y gratificación de fin de año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$7,607,630.74</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1500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OTRAS PRESTACIONES SOCIALES Y ECONÓMICAS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$27,495,286.00</w:t>
            </w:r>
          </w:p>
        </w:tc>
      </w:tr>
      <w:tr w:rsidR="00EA0C3A" w:rsidRPr="00EA0C3A" w:rsidTr="00402A20">
        <w:trPr>
          <w:trHeight w:val="345"/>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1590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Otras prestaciones sociales y económicas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$27,495,286.00</w:t>
            </w:r>
          </w:p>
        </w:tc>
      </w:tr>
      <w:tr w:rsidR="00EA0C3A" w:rsidRPr="00EA0C3A" w:rsidTr="00402A20">
        <w:trPr>
          <w:trHeight w:val="495"/>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2000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MATERIALES Y SUMINISTRO</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$16,627,041.49</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2100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 xml:space="preserve">Materiales de administración, emisión de </w:t>
            </w:r>
            <w:r w:rsidR="00402A20" w:rsidRPr="00EA0C3A">
              <w:rPr>
                <w:rFonts w:ascii="Arial" w:hAnsi="Arial" w:cs="Arial"/>
                <w:b/>
                <w:bCs/>
                <w:color w:val="000000"/>
                <w:sz w:val="20"/>
                <w:szCs w:val="20"/>
              </w:rPr>
              <w:t>documentos</w:t>
            </w:r>
            <w:r w:rsidRPr="00EA0C3A">
              <w:rPr>
                <w:rFonts w:ascii="Arial" w:hAnsi="Arial" w:cs="Arial"/>
                <w:b/>
                <w:bCs/>
                <w:color w:val="000000"/>
                <w:sz w:val="20"/>
                <w:szCs w:val="20"/>
              </w:rPr>
              <w:t xml:space="preserve"> y artículos de oficiales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$3,408,773.81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2110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útiles y equipos menores de oficina</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$832,466.17</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2120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y útiles de impresión y reproducción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$423,414.52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2130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 estadístico y geográfico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2140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útiles y equipos menores de tecnologías de la información y comunicaciones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$56,616.79</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2150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 impreso e información digital</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$57,500.00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2160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 de limpieza</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$494,149.33</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2170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y útiles de enseñanza</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$68,250.00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2180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para el registro e identificación de bienes y personas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$1,475,377.00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2200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ALIMENTOS Y UTENSILIOS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$544,991.23</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2210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Productos alimenticios para personas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$469,489.64</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2220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Productos alimenticios para animales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$50,800.00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2230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Utensilios para el servicio de alimentación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$24,701.59</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2400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MATERIALES Y ARTÍCULOS DE CONSTRUCCIÓN Y DE REPARACIÓN</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$530,711.74</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2420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Cemento y productos de concreto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$21,000.00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2430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Cal, yeso y productos de yeso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$66,000.00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2440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Madera y productos de madera</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2450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Vidrio y productos de vidrio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2460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 eléctrico y electrónico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$210,000.00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2490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Otros materiales y artículos de construcción y reparación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$113,711.74</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2500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Productos químicos, farmacéuticos y de laboratorios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$961,426.16</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2520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Fertilizantes, pesticidas y otros agroquímicos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$163,260.00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2530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Medicinas y productos farmacéuticos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$32,041.00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2540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accesorios y suministros médicos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$70,286.60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2550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accesorios y suministros de laboratorio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$385.12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2560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Fibras sintéticas, hules, plásticos y derivados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2590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Otros productos químicos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$695,453.44</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2600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COMBUSTIBLES, LUBRICANTES Y ADITIVOS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$7,775,174.49</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2610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Combustibles, lubricantes y aditivos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$7,775,174.49</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2700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VESTUARIO, BLANCOS, PRENDAS DE PROTECCIÓN Y ARTÍCULOS DEPORTIVOS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$1,854,990.00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2710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Vestuario y uniformes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$839,599.13</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2720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Prendas de seguridad y protección personal</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$1,008,654.87</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2730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Artículos deportivos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$6,736.00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2800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Materiales y suministro para seguridad</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$473,200.00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2810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Sustancias y materiales explosivos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$23,200.00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2820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de seguridad pública</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$450,000.00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2900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HERRAMIENTAS, REFACCIONES Y ACCESORIOS MENORES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$1,077,774.06</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2910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Herramientas menores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$531,769.98</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2920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Refacciones y accesorios menores de edificios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$58,659.00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2930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Refacciones y accesorios menores de mobiliario y equipo de administración, educacional y recreativo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$22,200.00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2940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Refacciones y accesorios menores de equipo de cómputo y tecnologías de información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$6,869.61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2960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Refacciones y accesorios menores de equipo de transporte</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$387,217.48</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2980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Refacciones y accesorios menores de maquinaria y otros equipos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$28,096.00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2990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Refacciones y accesorios menores de otros bienes muebles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$42,961.99</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3000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SERVICIOS GENERALES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$81,236,658.88</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3100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SERVICIOS BÁSICOS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$34,349,051.62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3110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Energía eléctrica</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$32,746,625.48</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3120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Gas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$320,400.00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3130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Agua</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$189,173.33</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3140</w:t>
            </w:r>
          </w:p>
        </w:tc>
        <w:tc>
          <w:tcPr>
            <w:tcW w:w="4819" w:type="dxa"/>
            <w:hideMark/>
          </w:tcPr>
          <w:p w:rsidR="00EA0C3A" w:rsidRPr="00EA0C3A" w:rsidRDefault="00402A20" w:rsidP="0045206D">
            <w:pPr>
              <w:jc w:val="both"/>
              <w:rPr>
                <w:rFonts w:ascii="Arial" w:hAnsi="Arial" w:cs="Arial"/>
                <w:color w:val="000000"/>
                <w:sz w:val="20"/>
                <w:szCs w:val="20"/>
              </w:rPr>
            </w:pPr>
            <w:r w:rsidRPr="00EA0C3A">
              <w:rPr>
                <w:rFonts w:ascii="Arial" w:hAnsi="Arial" w:cs="Arial"/>
                <w:color w:val="000000"/>
                <w:sz w:val="20"/>
                <w:szCs w:val="20"/>
              </w:rPr>
              <w:t>Telefonía</w:t>
            </w:r>
            <w:r w:rsidR="00EA0C3A" w:rsidRPr="00EA0C3A">
              <w:rPr>
                <w:rFonts w:ascii="Arial" w:hAnsi="Arial" w:cs="Arial"/>
                <w:color w:val="000000"/>
                <w:sz w:val="20"/>
                <w:szCs w:val="20"/>
              </w:rPr>
              <w:t xml:space="preserve"> Tradicional</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$1,071,239.24</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3170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de acceso a Internet, redes y procesamiento de información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3180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postales y telegráficos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$17,613.57</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3200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SERVICIOS DE ARRENDAMIENTO</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$1,903,241.81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3220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Arrendamiento de edificios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$765,642.01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3230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Arrendamiento de mobiliario y equipo de administración, educacional y recreativo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$166,255.45</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3250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Arrendamiento de equipo de transporte</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$427,437.19</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3260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Arrendamiento de maquinaria, otros equipos y herramientas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3290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Otros arrendamientos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$483,907.16</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3300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SERVICIOS PROFESIONALES, CIENTÍFICOS, TÉCNICOS Y OTROS SERVICIOS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$8,689,428.33</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3310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legales, de contabilidad, auditoría y relacionados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$3,622,211.00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3320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de diseño, arquitectura, ingeniería y actividades relacionadas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3330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de consultoría administrativa, procesos, técnicas y en tecnologías de la información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$25,984.00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3340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de capacitación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$1,094,872.00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3370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de protección y seguridad</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$2,400,000.00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3390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profesionales, científicos y técnicos integrales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$1,521,361.33</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3400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SERVICIOS FINANCIEROS, BANCARIOS Y COMERCIALES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$194,143.72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3410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financieros y bancarios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$116,204.25</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3450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Seguro de bienes patrimoniales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$35,500.00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3470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Fletes y maniobras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$42,439.47</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3500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SERVICIOS DE INSTALACIÓN, REPARACIÓN, MANTENIMIENTO Y CONSERVACIÓN</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$17,913,841.55</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Conservación y mantenimiento menor de inmuebles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$4,153,866.43</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Instalación, reparación y mantenimiento de mobiliario y equipo de administración, educacional y recreativo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$35,402.90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Instalación, reparación y mantenimiento de equipo de cómputo y tecnologías de la información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$55,362.91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3550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Reparación y mantenimiento de equipo de transporte</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$1,695,068.32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3560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Reparación y mantenimiento de equipo de defensa y seguridad</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$90,170.67</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3570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Instalación, reparación y mantenimiento de maquinaria y otros equipos y herramienta</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$130,784.99</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3580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de limpieza y manejo de desechos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$11,251,292.00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de jardinería y fumigación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$501,893.33</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3600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SERVICIOS DE COMUNICACIÓN SOCIAL Y PUBLICIDAD</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$3,609,097.76</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3610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Difusión por radio,</w:t>
            </w:r>
            <w:r w:rsidR="00402A20">
              <w:rPr>
                <w:rFonts w:ascii="Arial" w:hAnsi="Arial" w:cs="Arial"/>
                <w:color w:val="000000"/>
                <w:sz w:val="20"/>
                <w:szCs w:val="20"/>
              </w:rPr>
              <w:t xml:space="preserve"> </w:t>
            </w:r>
            <w:r w:rsidRPr="00EA0C3A">
              <w:rPr>
                <w:rFonts w:ascii="Arial" w:hAnsi="Arial" w:cs="Arial"/>
                <w:color w:val="000000"/>
                <w:sz w:val="20"/>
                <w:szCs w:val="20"/>
              </w:rPr>
              <w:t>televisión y otros medios de mensaje sobre programas y actividades gubernamentales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$3,571,415.76</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3620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Difusión por radio,</w:t>
            </w:r>
            <w:r w:rsidR="00402A20">
              <w:rPr>
                <w:rFonts w:ascii="Arial" w:hAnsi="Arial" w:cs="Arial"/>
                <w:color w:val="000000"/>
                <w:sz w:val="20"/>
                <w:szCs w:val="20"/>
              </w:rPr>
              <w:t xml:space="preserve"> </w:t>
            </w:r>
            <w:r w:rsidRPr="00EA0C3A">
              <w:rPr>
                <w:rFonts w:ascii="Arial" w:hAnsi="Arial" w:cs="Arial"/>
                <w:color w:val="000000"/>
                <w:sz w:val="20"/>
                <w:szCs w:val="20"/>
              </w:rPr>
              <w:t>televisión y otros medios de mensajes comerciales para promover la venta de bienes o servicios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3630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de creatividad, preproducción y producción de publicidad, excepto internet</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$13,697.00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3660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de creación y difusión de contenido exclusivamente a través de Internet</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$15,485.00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3690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Otros servicios de información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3700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Servicios de traslados y viáticos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$1,157,455.56</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3710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Pasajes aéreos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$52,500.00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3720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Pasajes terrestres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$425,506.32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3750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Viáticos en el país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$673,449.24</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3790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Otros servicios de traslado  y hospedaje</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3800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SERVICIOS OFICIALES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$2,903,234.01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3810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Gastos ceremonial</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3820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Gastos de orden social y cultural</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$2,753,234.01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3830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Congresos y convenciones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3850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Gastos de representación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3900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OTROS SERVICIOS GENERALES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$10,517,164.52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3920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Impuestos y derechos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$2,762,357.61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3940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Sentencias y resoluciones judiciales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$4,735,000.00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3980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Impuesto sobre nóminas y otros que se deriven de </w:t>
            </w:r>
            <w:r w:rsidRPr="00EA0C3A">
              <w:rPr>
                <w:rFonts w:ascii="Arial" w:hAnsi="Arial" w:cs="Arial"/>
                <w:color w:val="000000"/>
                <w:sz w:val="20"/>
                <w:szCs w:val="20"/>
              </w:rPr>
              <w:lastRenderedPageBreak/>
              <w:t>una relación laboral</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$2,502,594.32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3990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Otros servicios generales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$517,212.59</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4000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TRANSFERENCIAS, ASIGNACIONES, SUBSIDIOS Y OTROS SERVICIOS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$41,107,037.12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4200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TRANSFERENCIAS AL RESTO DEL SECTOR PÚBLICO</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$32,856,690.52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4240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Transferencia otorgadas a entidades federativas y municipios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$32,856,690.52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4300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SUBSIDIOS Y SUBVENCIONES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$3,846,511.11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4390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Otros Subsidios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$3,846,511.11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4400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AYUDAS SOCIALES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$4,403,835.49</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4410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Ayudas sociales a personas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$3,488,294.16</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4420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Becas y otras ayudas para programas de capacitación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4430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Ayudas sociales a instituciones de enseñanza</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$415,541.33</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5000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BIENES MUEBLES, INMUEBLES E INTANGIBLES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$11,679,043.50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5100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MOBILIARIO Y EQUIPO DE ADMINISTRACIÓN</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$1,866,151.92</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5110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Muebles de oficina y estantería</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$417,100.00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5130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Bienes artísticos, culturales y científicos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5150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Equipos de cómputo y de tecnologías de la información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$1,354,837.47</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5190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Otro mobiliario y equipo de administración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$94,214.45</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5200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MOBILIARIO Y EQUIPO EDUCACIONAL Y RECREATIVO</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$75,800.00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5210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Equipos y aparatos audiovisuales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5230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Cámaras fotográficas y de video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$25,800.00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5300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EQUIPO E INSTRUMENTAL MÉDICO Y DE LABORATORIO</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5310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Equipo médico y de laboratorio</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5400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VEHÍCULOS Y EQUIPO DE TRANSPORTE</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$2,000,000.00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5410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Automóviles y Equipo Terrestre</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$1,500,000.00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5490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Otros equipos de transporte</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5600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MAQUINARIA, OTROS EQUIPOS Y HERRAMIENTAS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$2,069,091.58</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5650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Equipo de comunicación y telecomunicación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$1,475,000.00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5660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Equipos de generación eléctrica, aparatos y accesorios eléctricos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$4,640.00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5670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Herramientas y máquinas-herramientas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$35,186.65</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5690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Otros equipos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$554,264.93</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5800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BIENES INMUEBLES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$5,265,000.00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5810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Terrenos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$5,265,000.00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5900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ACTIVOS INTANGIBLES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$400,000.00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5970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Licencias informáticas e intelectuales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$400,000.00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6000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INVERSIÓN PÚBLICA</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$33,593,648.10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6100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OBRA PÚBLICA EN BIENES DE DOMINIO PÚBLICO</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$33,418,648.10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6120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Edificación no habitacional</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$6,945,304.25</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6130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Construcción de obras para el abastecimiento de agua, petróleo, gas, electricidad y telecomunicaciones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$743,436.51</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6140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División de terrenos y construcción de obras de urbanización</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$24,703,993.90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6170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Instalaciones y equipamiento en construcciones</w:t>
            </w:r>
          </w:p>
        </w:tc>
        <w:tc>
          <w:tcPr>
            <w:tcW w:w="1728"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$1,025,913.44</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6200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OBRA PÚBLICA EN BIENES PROPIOS</w:t>
            </w:r>
          </w:p>
        </w:tc>
        <w:tc>
          <w:tcPr>
            <w:tcW w:w="1728"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$175,000.00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6230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Construcción de obras para el abastecimiento de agua, petróleo, gas, electricidad y telecomunicaciones</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$175,000.00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9000</w:t>
            </w:r>
          </w:p>
        </w:tc>
        <w:tc>
          <w:tcPr>
            <w:tcW w:w="4819"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DEUDA PÚBLICA</w:t>
            </w:r>
          </w:p>
        </w:tc>
        <w:tc>
          <w:tcPr>
            <w:tcW w:w="1728" w:type="dxa"/>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9100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Amortización de la deuda pública</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9110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Amortización de la deuda interna con instituciones de crédito</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9200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Intereses de la deuda pública</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9210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Intereses de la deuda interna con instituciones de crédito</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9300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Comisiones de la deuda pública</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9310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Comisiones de la deuda pública interna</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9400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Gastos de la deuda pública</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9410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Gastos de la deuda pública interna</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9500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Costo por coberturas</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9510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Costo por coberturas</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9600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Apoyos financieros</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9610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Apoyos intermediarios financieros</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9900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Adeudos de ejercicios fiscales anteriores (ADEFAS)</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99100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ADEFAS</w:t>
            </w:r>
          </w:p>
        </w:tc>
        <w:tc>
          <w:tcPr>
            <w:tcW w:w="1728" w:type="dxa"/>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402A20">
        <w:trPr>
          <w:trHeight w:val="300"/>
        </w:trPr>
        <w:tc>
          <w:tcPr>
            <w:tcW w:w="1134" w:type="dxa"/>
            <w:shd w:val="clear" w:color="auto" w:fill="BFBFBF" w:themeFill="background1" w:themeFillShade="BF"/>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shd w:val="clear" w:color="auto" w:fill="BFBFBF" w:themeFill="background1" w:themeFillShade="BF"/>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Total</w:t>
            </w:r>
          </w:p>
        </w:tc>
        <w:tc>
          <w:tcPr>
            <w:tcW w:w="1728" w:type="dxa"/>
            <w:shd w:val="clear" w:color="auto" w:fill="BFBFBF" w:themeFill="background1" w:themeFillShade="BF"/>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$295,158,525.85</w:t>
            </w:r>
          </w:p>
        </w:tc>
      </w:tr>
    </w:tbl>
    <w:p w:rsidR="00EA0C3A" w:rsidRPr="00EA0C3A" w:rsidRDefault="00EA0C3A" w:rsidP="00EA0C3A">
      <w:pPr>
        <w:jc w:val="both"/>
        <w:rPr>
          <w:rFonts w:ascii="Arial" w:hAnsi="Arial" w:cs="Arial"/>
          <w:color w:val="000000"/>
          <w:sz w:val="20"/>
          <w:szCs w:val="20"/>
        </w:rPr>
      </w:pPr>
    </w:p>
    <w:p w:rsidR="00EA0C3A" w:rsidRPr="00EA0C3A" w:rsidRDefault="00EA0C3A" w:rsidP="00EA0C3A">
      <w:pPr>
        <w:jc w:val="both"/>
        <w:rPr>
          <w:rFonts w:ascii="Arial" w:hAnsi="Arial" w:cs="Arial"/>
          <w:sz w:val="20"/>
          <w:szCs w:val="20"/>
        </w:rPr>
      </w:pPr>
      <w:r w:rsidRPr="00EA0C3A">
        <w:rPr>
          <w:rFonts w:ascii="Arial" w:hAnsi="Arial" w:cs="Arial"/>
          <w:color w:val="000000"/>
          <w:sz w:val="20"/>
          <w:szCs w:val="20"/>
        </w:rPr>
        <w:t>Los gastos por concepto de comunicación social se importan la cantidad de</w:t>
      </w:r>
      <w:r w:rsidR="00402A20">
        <w:rPr>
          <w:rFonts w:ascii="Arial" w:hAnsi="Arial" w:cs="Arial"/>
          <w:color w:val="000000"/>
          <w:sz w:val="20"/>
          <w:szCs w:val="20"/>
        </w:rPr>
        <w:t xml:space="preserve"> </w:t>
      </w:r>
      <w:r w:rsidRPr="00EA0C3A">
        <w:rPr>
          <w:rFonts w:ascii="Arial" w:hAnsi="Arial" w:cs="Arial"/>
          <w:bCs/>
          <w:sz w:val="20"/>
          <w:szCs w:val="20"/>
        </w:rPr>
        <w:t>$3,609,097.76</w:t>
      </w:r>
      <w:r w:rsidRPr="00EA0C3A">
        <w:rPr>
          <w:rFonts w:ascii="Arial" w:hAnsi="Arial" w:cs="Arial"/>
          <w:color w:val="000000"/>
          <w:sz w:val="20"/>
          <w:szCs w:val="20"/>
        </w:rPr>
        <w:t xml:space="preserve"> y se desglosan en el rubro 3600 SERVICIOS DE </w:t>
      </w:r>
      <w:r w:rsidR="00402A20" w:rsidRPr="00EA0C3A">
        <w:rPr>
          <w:rFonts w:ascii="Arial" w:hAnsi="Arial" w:cs="Arial"/>
          <w:sz w:val="20"/>
          <w:szCs w:val="20"/>
        </w:rPr>
        <w:t>COMUNICACIÓN</w:t>
      </w:r>
      <w:r w:rsidRPr="00EA0C3A">
        <w:rPr>
          <w:rFonts w:ascii="Arial" w:hAnsi="Arial" w:cs="Arial"/>
          <w:sz w:val="20"/>
          <w:szCs w:val="20"/>
        </w:rPr>
        <w:t xml:space="preserve"> SOCIAL Y PUBLICIDAD.</w:t>
      </w: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12.-</w:t>
      </w:r>
      <w:r w:rsidRPr="00EA0C3A">
        <w:rPr>
          <w:rFonts w:ascii="Arial" w:hAnsi="Arial" w:cs="Arial"/>
          <w:color w:val="000000"/>
          <w:sz w:val="20"/>
          <w:szCs w:val="20"/>
        </w:rPr>
        <w:t xml:space="preserve"> Las asignaciones previstas para el Ayuntamiento importan la cantidad de: </w:t>
      </w:r>
      <w:r w:rsidR="00402A20">
        <w:rPr>
          <w:rFonts w:ascii="Arial" w:hAnsi="Arial" w:cs="Arial"/>
          <w:color w:val="000000"/>
          <w:sz w:val="20"/>
          <w:szCs w:val="20"/>
        </w:rPr>
        <w:t>$</w:t>
      </w:r>
      <w:r w:rsidRPr="00EA0C3A">
        <w:rPr>
          <w:rFonts w:ascii="Arial" w:hAnsi="Arial" w:cs="Arial"/>
          <w:bCs/>
          <w:sz w:val="20"/>
          <w:szCs w:val="20"/>
        </w:rPr>
        <w:t>295,158,525.85</w:t>
      </w:r>
      <w:r w:rsidR="00D45BAB">
        <w:rPr>
          <w:rFonts w:ascii="Arial" w:hAnsi="Arial" w:cs="Arial"/>
          <w:bCs/>
          <w:sz w:val="20"/>
          <w:szCs w:val="20"/>
        </w:rPr>
        <w:t xml:space="preserve"> </w:t>
      </w:r>
      <w:r w:rsidRPr="00EA0C3A">
        <w:rPr>
          <w:rFonts w:ascii="Arial" w:hAnsi="Arial" w:cs="Arial"/>
          <w:color w:val="000000"/>
          <w:sz w:val="20"/>
          <w:szCs w:val="20"/>
        </w:rPr>
        <w:t>y de acuerdo a la Clasificación por Objeto del Gasto a nivel de capítulo, se desglosan por cada una de las unidades ejecutoras como se muestra a continuación:</w:t>
      </w:r>
    </w:p>
    <w:tbl>
      <w:tblPr>
        <w:tblStyle w:val="Tablaconcuadrcula"/>
        <w:tblW w:w="7655" w:type="dxa"/>
        <w:tblInd w:w="108" w:type="dxa"/>
        <w:tblLayout w:type="fixed"/>
        <w:tblLook w:val="04A0"/>
      </w:tblPr>
      <w:tblGrid>
        <w:gridCol w:w="851"/>
        <w:gridCol w:w="4819"/>
        <w:gridCol w:w="1985"/>
      </w:tblGrid>
      <w:tr w:rsidR="00EA0C3A" w:rsidRPr="00EA0C3A" w:rsidTr="00A10062">
        <w:trPr>
          <w:trHeight w:val="705"/>
        </w:trPr>
        <w:tc>
          <w:tcPr>
            <w:tcW w:w="851"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lastRenderedPageBreak/>
              <w:t> </w:t>
            </w:r>
          </w:p>
        </w:tc>
        <w:tc>
          <w:tcPr>
            <w:tcW w:w="4819" w:type="dxa"/>
            <w:noWrap/>
            <w:hideMark/>
          </w:tcPr>
          <w:p w:rsidR="00EA0C3A" w:rsidRPr="00EA0C3A" w:rsidRDefault="00EA0C3A" w:rsidP="0045206D">
            <w:pPr>
              <w:jc w:val="center"/>
              <w:rPr>
                <w:rFonts w:ascii="Arial" w:hAnsi="Arial" w:cs="Arial"/>
                <w:b/>
                <w:bCs/>
                <w:color w:val="000000"/>
                <w:sz w:val="20"/>
                <w:szCs w:val="20"/>
              </w:rPr>
            </w:pPr>
            <w:r w:rsidRPr="00EA0C3A">
              <w:rPr>
                <w:rFonts w:ascii="Arial" w:hAnsi="Arial" w:cs="Arial"/>
                <w:b/>
                <w:bCs/>
                <w:color w:val="000000"/>
                <w:sz w:val="20"/>
                <w:szCs w:val="20"/>
              </w:rPr>
              <w:t>CA/COG</w:t>
            </w:r>
          </w:p>
        </w:tc>
        <w:tc>
          <w:tcPr>
            <w:tcW w:w="1985" w:type="dxa"/>
            <w:hideMark/>
          </w:tcPr>
          <w:p w:rsidR="00EA0C3A" w:rsidRPr="00EA0C3A" w:rsidRDefault="00EA0C3A" w:rsidP="00402A20">
            <w:pPr>
              <w:jc w:val="center"/>
              <w:rPr>
                <w:rFonts w:ascii="Arial" w:hAnsi="Arial" w:cs="Arial"/>
                <w:b/>
                <w:bCs/>
                <w:color w:val="000000"/>
                <w:sz w:val="20"/>
                <w:szCs w:val="20"/>
              </w:rPr>
            </w:pPr>
            <w:r w:rsidRPr="00EA0C3A">
              <w:rPr>
                <w:rFonts w:ascii="Arial" w:hAnsi="Arial" w:cs="Arial"/>
                <w:b/>
                <w:bCs/>
                <w:color w:val="000000"/>
                <w:sz w:val="20"/>
                <w:szCs w:val="20"/>
              </w:rPr>
              <w:t>PRESUPUESTO APROBADO</w:t>
            </w:r>
          </w:p>
        </w:tc>
      </w:tr>
      <w:tr w:rsidR="00EA0C3A" w:rsidRPr="00EA0C3A" w:rsidTr="00A10062">
        <w:trPr>
          <w:trHeight w:val="33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PRESIDENCIA MUNICIPAL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$160,345,813.37</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PERSONALES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$31,338,731.25</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Y SUMINISTROS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$4,188,903.80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SERVICIOS GENERALES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$54,546,279.39</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TRANSFERENCIAS, ASIGNACIONES, SUBSIDIOS Y OTRAS AYUDAS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$30,095,325.91</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BIENES MUEBLES, INMUEBLES E INTANGIBLES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$6,582,924.92</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INVERSIÓN PUBLICA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$33,593,648.10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INVERSIONES FINANCIERAS Y OTRAS PROVISIONES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PARTICIPACIONES Y APORTACIONES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DEUDA PÚBLICA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 </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402A20" w:rsidP="0045206D">
            <w:pPr>
              <w:jc w:val="both"/>
              <w:rPr>
                <w:rFonts w:ascii="Arial" w:hAnsi="Arial" w:cs="Arial"/>
                <w:b/>
                <w:bCs/>
                <w:color w:val="000000"/>
                <w:sz w:val="20"/>
                <w:szCs w:val="20"/>
              </w:rPr>
            </w:pPr>
            <w:r w:rsidRPr="00EA0C3A">
              <w:rPr>
                <w:rFonts w:ascii="Arial" w:hAnsi="Arial" w:cs="Arial"/>
                <w:b/>
                <w:bCs/>
                <w:color w:val="000000"/>
                <w:sz w:val="20"/>
                <w:szCs w:val="20"/>
              </w:rPr>
              <w:t>TESORERÍA</w:t>
            </w:r>
            <w:r w:rsidR="00EA0C3A" w:rsidRPr="00EA0C3A">
              <w:rPr>
                <w:rFonts w:ascii="Arial" w:hAnsi="Arial" w:cs="Arial"/>
                <w:b/>
                <w:bCs/>
                <w:color w:val="000000"/>
                <w:sz w:val="20"/>
                <w:szCs w:val="20"/>
              </w:rPr>
              <w:t xml:space="preserve"> MUNICIPAL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$16,563,051.71</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PERSONALES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$8,620,644.73</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Y SUMINISTROS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$442,640.11</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SERVICIOS GENERALES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$4,254,595.21</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TRANSFERENCIAS, ASIGNACIONES, SUBSIDIOS Y OTRAS AYUDAS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$2,626,067.53</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BIENES MUEBLES, INMUEBLES E INTANGIBLES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$619,104.13</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INVERSIÓN PUBLICA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INVERSIONES FINANCIERAS Y OTRAS PROVISIONES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PARTICIPACIONES Y APORTACIONES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DEUDA PÚBLICA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 </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SECRETARIA GENERAL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$10,970,155.12</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PERSONALES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$8,136,084.11</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Y SUMINISTROS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$1,709,041.60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SERVICIOS GENERALES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$980,450.57</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TRANSFERENCIAS, ASIGNACIONES, SUBSIDIOS Y OTRAS AYUDAS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$39,778.84</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BIENES MUEBLES, INMUEBLES E INTANGIBLES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$104,800.00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INVERSIÓN PUBLICA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INVERSIONES FINANCIERAS Y OTRAS PROVISIONES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PARTICIPACIONES Y APORTACIONES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DEUDA PÚBLICA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 </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 </w:t>
            </w:r>
          </w:p>
        </w:tc>
        <w:tc>
          <w:tcPr>
            <w:tcW w:w="4819" w:type="dxa"/>
            <w:noWrap/>
            <w:hideMark/>
          </w:tcPr>
          <w:p w:rsidR="00EA0C3A" w:rsidRPr="00EA0C3A" w:rsidRDefault="00A10062" w:rsidP="0045206D">
            <w:pPr>
              <w:jc w:val="both"/>
              <w:rPr>
                <w:rFonts w:ascii="Arial" w:hAnsi="Arial" w:cs="Arial"/>
                <w:b/>
                <w:bCs/>
                <w:color w:val="000000"/>
                <w:sz w:val="20"/>
                <w:szCs w:val="20"/>
              </w:rPr>
            </w:pPr>
            <w:r w:rsidRPr="00EA0C3A">
              <w:rPr>
                <w:rFonts w:ascii="Arial" w:hAnsi="Arial" w:cs="Arial"/>
                <w:b/>
                <w:bCs/>
                <w:color w:val="000000"/>
                <w:sz w:val="20"/>
                <w:szCs w:val="20"/>
              </w:rPr>
              <w:t>CONTRALORÍA</w:t>
            </w:r>
            <w:r w:rsidR="00EA0C3A" w:rsidRPr="00EA0C3A">
              <w:rPr>
                <w:rFonts w:ascii="Arial" w:hAnsi="Arial" w:cs="Arial"/>
                <w:b/>
                <w:bCs/>
                <w:color w:val="000000"/>
                <w:sz w:val="20"/>
                <w:szCs w:val="20"/>
              </w:rPr>
              <w:t xml:space="preserve"> MUNICIPAL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$3,333,112.61</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PERSONALES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$2,712,046.74</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Y SUMINISTROS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$156,500.00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SERVICIOS GENERALES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$368,165.87</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TRANSFERENCIAS, ASIGNACIONES, SUBSIDIOS Y OTRAS AYUDAS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BIENES MUEBLES, INMUEBLES E INTANGIBLES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$96,400.00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INVERSIÓN PUBLICA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INVERSIONES FINANCIERAS Y OTRAS PROVISIONES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PARTICIPACIONES Y APORTACIONES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DEUDA PÚBLICA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 </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SEGURIDAD PÚBLICA</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$62,893,456.00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PERSONALES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$39,611,530.72</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Y SUMINISTROS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$8,645,098.96</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SERVICIOS GENERALES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$5,547,786.48</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TRANSFERENCIAS, ASIGNACIONES, SUBSIDIOS Y OTRAS AYUDAS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$5,439,039.84</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BIENES MUEBLES, INMUEBLES E INTANGIBLES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$3,650,000.00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INVERSIÓN PUBLICA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INVERSIONES FINANCIERAS Y OTRAS PROVISIONES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PARTICIPACIONES Y APORTACIONES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DEUDA PÚBLICA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 </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CABILDO</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$17,254,395.74</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PERSONALES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$10,278,437.71</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Y SUMINISTROS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$548,550.00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SERVICIOS GENERALES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$6,120,408.03</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TRANSFERENCIAS, ASIGNACIONES, SUBSIDIOS Y OTRAS AYUDAS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$245,000.00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BIENES MUEBLES, INMUEBLES E INTANGIBLES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$62,000.00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INVERSIÓN PUBLICA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INVERSIONES FINANCIERAS Y OTRAS PROVISIONES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PARTICIPACIONES Y APORTACIONES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DEUDA PÚBLICA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 </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DIF MUNICIPAL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$13,036,922.20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PERSONALES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$7,842,621.50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2000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Y SUMINISTROS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$468,907.02</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SERVICIOS GENERALES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$3,238,754.23</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TRANSFERENCIAS, ASIGNACIONES, SUBSIDIOS Y OTRAS AYUDAS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$1,106,825.00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BIENES MUEBLES, INMUEBLES E INTANGIBLES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$379,814.45</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INVERSIÓN PUBLICA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INVERSIONES FINANCIERAS Y OTRAS PROVISIONES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PARTICIPACIONES Y APORTACIONES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DEUDA PÚBLICA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 </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JUNTAS AUXILIARES</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$10,761,619.10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1000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SERVICIOS PERSONALES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$2,375,000.00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2000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MATERIALES Y SUMINISTROS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$467,400.00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3000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SERVICIOS GENERALES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$6,180,219.10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4000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TRANSFERENCIAS, ASIGNACIONES, SUBSIDIOS Y OTRAS AYUDAS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$1,555,000.00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5000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BIENES MUEBLES, INMUEBLES E INTANGIBLES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$184,000.00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6000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INVERSIÓN PUBLICA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7000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INVERSIONES FINANCIERAS Y OTRAS PROVISIONES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8000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PARTICIPACIONES Y APORTACIONES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9000</w:t>
            </w:r>
          </w:p>
        </w:tc>
        <w:tc>
          <w:tcPr>
            <w:tcW w:w="4819" w:type="dxa"/>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DEUDA PÚBLICA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$0.00</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 </w:t>
            </w:r>
          </w:p>
        </w:tc>
      </w:tr>
      <w:tr w:rsidR="00EA0C3A" w:rsidRPr="00EA0C3A" w:rsidTr="00A10062">
        <w:trPr>
          <w:trHeight w:val="300"/>
        </w:trPr>
        <w:tc>
          <w:tcPr>
            <w:tcW w:w="85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4819"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TOTAL GENERAL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$295,158,525.85</w:t>
            </w:r>
          </w:p>
        </w:tc>
      </w:tr>
    </w:tbl>
    <w:p w:rsidR="00EA0C3A" w:rsidRPr="00EA0C3A" w:rsidRDefault="00EA0C3A" w:rsidP="00EA0C3A">
      <w:pPr>
        <w:rPr>
          <w:rFonts w:ascii="Arial" w:hAnsi="Arial" w:cs="Arial"/>
          <w:color w:val="000000"/>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13.-</w:t>
      </w:r>
      <w:r w:rsidRPr="00EA0C3A">
        <w:rPr>
          <w:rFonts w:ascii="Arial" w:hAnsi="Arial" w:cs="Arial"/>
          <w:color w:val="000000"/>
          <w:sz w:val="20"/>
          <w:szCs w:val="20"/>
        </w:rPr>
        <w:t xml:space="preserve"> El presupuesto de egresos municipal del ejercicio 2017 con base en la Clasificación Administrativa, se distribuye como a continuación se indica:</w:t>
      </w:r>
    </w:p>
    <w:tbl>
      <w:tblPr>
        <w:tblStyle w:val="Tablaconcuadrcula"/>
        <w:tblW w:w="0" w:type="auto"/>
        <w:tblInd w:w="108" w:type="dxa"/>
        <w:tblLook w:val="04A0"/>
      </w:tblPr>
      <w:tblGrid>
        <w:gridCol w:w="439"/>
        <w:gridCol w:w="5231"/>
        <w:gridCol w:w="1985"/>
      </w:tblGrid>
      <w:tr w:rsidR="00EA0C3A" w:rsidRPr="00EA0C3A" w:rsidTr="00DD0F43">
        <w:trPr>
          <w:trHeight w:val="300"/>
        </w:trPr>
        <w:tc>
          <w:tcPr>
            <w:tcW w:w="5670" w:type="dxa"/>
            <w:gridSpan w:val="2"/>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3.0.0.0.0 SECTOR PÚBLICO MUNICIPAL</w:t>
            </w:r>
          </w:p>
        </w:tc>
        <w:tc>
          <w:tcPr>
            <w:tcW w:w="1985"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r>
      <w:tr w:rsidR="00EA0C3A" w:rsidRPr="00EA0C3A" w:rsidTr="00DD0F43">
        <w:trPr>
          <w:trHeight w:val="360"/>
        </w:trPr>
        <w:tc>
          <w:tcPr>
            <w:tcW w:w="5670" w:type="dxa"/>
            <w:gridSpan w:val="2"/>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3.1.0.0.0 SECTOR PÚBLICO NO FINANCIERO</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295,158,525.85</w:t>
            </w:r>
          </w:p>
        </w:tc>
      </w:tr>
      <w:tr w:rsidR="00EA0C3A" w:rsidRPr="00EA0C3A" w:rsidTr="00DD0F43">
        <w:trPr>
          <w:trHeight w:val="330"/>
        </w:trPr>
        <w:tc>
          <w:tcPr>
            <w:tcW w:w="5670" w:type="dxa"/>
            <w:gridSpan w:val="2"/>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3.1.1.0.0 GOBIERNO GENERAL MUNICIPAL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295,158,525.85</w:t>
            </w:r>
          </w:p>
        </w:tc>
      </w:tr>
      <w:tr w:rsidR="00EA0C3A" w:rsidRPr="00EA0C3A" w:rsidTr="00DD0F43">
        <w:trPr>
          <w:trHeight w:val="330"/>
        </w:trPr>
        <w:tc>
          <w:tcPr>
            <w:tcW w:w="5670" w:type="dxa"/>
            <w:gridSpan w:val="2"/>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3.1.1.1.0 GOBIERNO MUNICIPAL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295,158,525.85</w:t>
            </w:r>
          </w:p>
        </w:tc>
      </w:tr>
      <w:tr w:rsidR="00EA0C3A" w:rsidRPr="00EA0C3A" w:rsidTr="00DD0F43">
        <w:trPr>
          <w:trHeight w:val="345"/>
        </w:trPr>
        <w:tc>
          <w:tcPr>
            <w:tcW w:w="5670" w:type="dxa"/>
            <w:gridSpan w:val="2"/>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3.1.1.1.1 Órgano Ejecutivo Municipal ( Ayuntamiento)</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$295,158,525.85</w:t>
            </w:r>
          </w:p>
        </w:tc>
      </w:tr>
      <w:tr w:rsidR="00EA0C3A" w:rsidRPr="00EA0C3A" w:rsidTr="00DD0F43">
        <w:trPr>
          <w:trHeight w:val="34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5231"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PRESIDENCIA MUNICIPAL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$160,345,813.37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01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PRESIDENCIA MUNICIPAL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$8,272,234.66</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02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STAFF DE PRESIDENCIA  (COMUNICACIÓN Y ESTRATEGIA / VINCULACIÓN)</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$4,277,303.33</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03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TRANSPARENCIA Y ACCESO A LA INFORMACIÓN</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$805,743.66</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 xml:space="preserve"> 04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DEL INSTITUTO MUNICIPAL DE LA MUJER</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$967,767.00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05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DIRECCIÓN DE DESARROLLO </w:t>
            </w:r>
            <w:r w:rsidR="00DD0F43" w:rsidRPr="00EA0C3A">
              <w:rPr>
                <w:rFonts w:ascii="Arial" w:hAnsi="Arial" w:cs="Arial"/>
                <w:color w:val="000000"/>
                <w:sz w:val="20"/>
                <w:szCs w:val="20"/>
              </w:rPr>
              <w:t>ECONÓMICO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$4,825,573.06</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06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OBRAS PÚBLICAS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$107,240,600.77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07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DESARROLLO URBANO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$2,399,868.41</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08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SERVICIOS PÚBLICOS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$12,859,411.55</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09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EDUCACIÓN</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$3,511,815.10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10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TURISMO Y CULTURA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$3,365,582.27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11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FOMENTO DEPORTIVO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$2,855,110.25</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12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SALUBRIDAD</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$2,468,096.87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13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DESARROLLO SOCIAL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$935,159.22</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14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RASTRO MUNICIPAL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$4,937,066.80</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15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DESARROLLO RURAL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$624,480.42</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5231" w:type="dxa"/>
            <w:noWrap/>
            <w:hideMark/>
          </w:tcPr>
          <w:p w:rsidR="00EA0C3A" w:rsidRPr="00EA0C3A" w:rsidRDefault="00571EF5" w:rsidP="0045206D">
            <w:pPr>
              <w:jc w:val="both"/>
              <w:rPr>
                <w:rFonts w:ascii="Arial" w:hAnsi="Arial" w:cs="Arial"/>
                <w:b/>
                <w:bCs/>
                <w:color w:val="000000"/>
                <w:sz w:val="20"/>
                <w:szCs w:val="20"/>
              </w:rPr>
            </w:pPr>
            <w:r w:rsidRPr="00EA0C3A">
              <w:rPr>
                <w:rFonts w:ascii="Arial" w:hAnsi="Arial" w:cs="Arial"/>
                <w:b/>
                <w:bCs/>
                <w:color w:val="000000"/>
                <w:sz w:val="20"/>
                <w:szCs w:val="20"/>
              </w:rPr>
              <w:t>TESORERÍA</w:t>
            </w:r>
            <w:r w:rsidR="00EA0C3A" w:rsidRPr="00EA0C3A">
              <w:rPr>
                <w:rFonts w:ascii="Arial" w:hAnsi="Arial" w:cs="Arial"/>
                <w:b/>
                <w:bCs/>
                <w:color w:val="000000"/>
                <w:sz w:val="20"/>
                <w:szCs w:val="20"/>
              </w:rPr>
              <w:t xml:space="preserve"> MUNICIPAL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$16,563,051.71</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16 </w:t>
            </w:r>
          </w:p>
        </w:tc>
        <w:tc>
          <w:tcPr>
            <w:tcW w:w="5231" w:type="dxa"/>
            <w:noWrap/>
            <w:hideMark/>
          </w:tcPr>
          <w:p w:rsidR="00EA0C3A" w:rsidRPr="00EA0C3A" w:rsidRDefault="00571EF5" w:rsidP="0045206D">
            <w:pPr>
              <w:jc w:val="both"/>
              <w:rPr>
                <w:rFonts w:ascii="Arial" w:hAnsi="Arial" w:cs="Arial"/>
                <w:color w:val="000000"/>
                <w:sz w:val="20"/>
                <w:szCs w:val="20"/>
              </w:rPr>
            </w:pPr>
            <w:r w:rsidRPr="00EA0C3A">
              <w:rPr>
                <w:rFonts w:ascii="Arial" w:hAnsi="Arial" w:cs="Arial"/>
                <w:color w:val="000000"/>
                <w:sz w:val="20"/>
                <w:szCs w:val="20"/>
              </w:rPr>
              <w:t>TESORERÍA</w:t>
            </w:r>
            <w:r w:rsidR="00EA0C3A" w:rsidRPr="00EA0C3A">
              <w:rPr>
                <w:rFonts w:ascii="Arial" w:hAnsi="Arial" w:cs="Arial"/>
                <w:color w:val="000000"/>
                <w:sz w:val="20"/>
                <w:szCs w:val="20"/>
              </w:rPr>
              <w:t xml:space="preserve"> MUNICIPAL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$2,172,674.42</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17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INGRESOS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$4,627,572.79</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18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EGRESOS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$858,485.87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19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CONTABILIDAD</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$890,981.61</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20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ADQUISICIONES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$1,433,249.06</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21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ARMONIZACIÓN CONTABLE</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$767,766.45</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22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CATASTRO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$1,119,188.19</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23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SISTEMAS Y TECNOLOGÍAS DE LA INFORMACIÓN</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$1,410,940.67</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24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RECURSOS HUMANOS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$3,282,192.65</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5231"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SECRETARIA GENERAL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$10,970,155.12</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25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SECRETARIA GENERAL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$1,648,057.28</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26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GOBERNACIÓN</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$1,298,081.04</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27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DIRECCIÓN </w:t>
            </w:r>
            <w:r w:rsidR="00DD0F43" w:rsidRPr="00EA0C3A">
              <w:rPr>
                <w:rFonts w:ascii="Arial" w:hAnsi="Arial" w:cs="Arial"/>
                <w:color w:val="000000"/>
                <w:sz w:val="20"/>
                <w:szCs w:val="20"/>
              </w:rPr>
              <w:t>JURÍDICA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$1,479,911.53</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 xml:space="preserve"> 28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PROTECCIÓN CIVIL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$3,489,684.04</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29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ARCHIVO MUNICIPAL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$564,386.47</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30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REGISTRO CIVIL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$2,490,034.76</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5231" w:type="dxa"/>
            <w:noWrap/>
            <w:hideMark/>
          </w:tcPr>
          <w:p w:rsidR="00EA0C3A" w:rsidRPr="00EA0C3A" w:rsidRDefault="00DD0F43" w:rsidP="0045206D">
            <w:pPr>
              <w:jc w:val="both"/>
              <w:rPr>
                <w:rFonts w:ascii="Arial" w:hAnsi="Arial" w:cs="Arial"/>
                <w:b/>
                <w:bCs/>
                <w:color w:val="000000"/>
                <w:sz w:val="20"/>
                <w:szCs w:val="20"/>
              </w:rPr>
            </w:pPr>
            <w:r w:rsidRPr="00EA0C3A">
              <w:rPr>
                <w:rFonts w:ascii="Arial" w:hAnsi="Arial" w:cs="Arial"/>
                <w:b/>
                <w:bCs/>
                <w:color w:val="000000"/>
                <w:sz w:val="20"/>
                <w:szCs w:val="20"/>
              </w:rPr>
              <w:t>CONTRALORÍA</w:t>
            </w:r>
            <w:r w:rsidR="00EA0C3A" w:rsidRPr="00EA0C3A">
              <w:rPr>
                <w:rFonts w:ascii="Arial" w:hAnsi="Arial" w:cs="Arial"/>
                <w:b/>
                <w:bCs/>
                <w:color w:val="000000"/>
                <w:sz w:val="20"/>
                <w:szCs w:val="20"/>
              </w:rPr>
              <w:t xml:space="preserve"> MUNICIPAL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$3,333,112.61</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31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CONTRALORÍA</w:t>
            </w:r>
            <w:r w:rsidR="00EA0C3A" w:rsidRPr="00EA0C3A">
              <w:rPr>
                <w:rFonts w:ascii="Arial" w:hAnsi="Arial" w:cs="Arial"/>
                <w:color w:val="000000"/>
                <w:sz w:val="20"/>
                <w:szCs w:val="20"/>
              </w:rPr>
              <w:t xml:space="preserve"> MUNICIPAL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$790,840.44</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32 </w:t>
            </w:r>
          </w:p>
        </w:tc>
        <w:tc>
          <w:tcPr>
            <w:tcW w:w="5231" w:type="dxa"/>
            <w:noWrap/>
            <w:hideMark/>
          </w:tcPr>
          <w:p w:rsidR="00EA0C3A" w:rsidRPr="00EA0C3A" w:rsidRDefault="00DD0F43" w:rsidP="0045206D">
            <w:pPr>
              <w:jc w:val="both"/>
              <w:rPr>
                <w:rFonts w:ascii="Arial" w:hAnsi="Arial" w:cs="Arial"/>
                <w:color w:val="000000"/>
                <w:sz w:val="20"/>
                <w:szCs w:val="20"/>
              </w:rPr>
            </w:pPr>
            <w:r>
              <w:rPr>
                <w:rFonts w:ascii="Arial" w:hAnsi="Arial" w:cs="Arial"/>
                <w:color w:val="000000"/>
                <w:sz w:val="20"/>
                <w:szCs w:val="20"/>
              </w:rPr>
              <w:t>SUB</w:t>
            </w:r>
            <w:r w:rsidRPr="00EA0C3A">
              <w:rPr>
                <w:rFonts w:ascii="Arial" w:hAnsi="Arial" w:cs="Arial"/>
                <w:color w:val="000000"/>
                <w:sz w:val="20"/>
                <w:szCs w:val="20"/>
              </w:rPr>
              <w:t>CONTRALORÍA</w:t>
            </w:r>
            <w:r w:rsidR="00EA0C3A" w:rsidRPr="00EA0C3A">
              <w:rPr>
                <w:rFonts w:ascii="Arial" w:hAnsi="Arial" w:cs="Arial"/>
                <w:color w:val="000000"/>
                <w:sz w:val="20"/>
                <w:szCs w:val="20"/>
              </w:rPr>
              <w:t xml:space="preserve"> DE PLANEACIÓN EVALUACIÓN Y CONTROL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$1,377,758.00</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33 </w:t>
            </w:r>
          </w:p>
        </w:tc>
        <w:tc>
          <w:tcPr>
            <w:tcW w:w="5231" w:type="dxa"/>
            <w:noWrap/>
            <w:hideMark/>
          </w:tcPr>
          <w:p w:rsidR="00EA0C3A" w:rsidRPr="00EA0C3A" w:rsidRDefault="00DD0F43" w:rsidP="0045206D">
            <w:pPr>
              <w:jc w:val="both"/>
              <w:rPr>
                <w:rFonts w:ascii="Arial" w:hAnsi="Arial" w:cs="Arial"/>
                <w:color w:val="000000"/>
                <w:sz w:val="20"/>
                <w:szCs w:val="20"/>
              </w:rPr>
            </w:pPr>
            <w:r>
              <w:rPr>
                <w:rFonts w:ascii="Arial" w:hAnsi="Arial" w:cs="Arial"/>
                <w:color w:val="000000"/>
                <w:sz w:val="20"/>
                <w:szCs w:val="20"/>
              </w:rPr>
              <w:t>SUBCONTRALORÍ</w:t>
            </w:r>
            <w:r w:rsidR="00EA0C3A" w:rsidRPr="00EA0C3A">
              <w:rPr>
                <w:rFonts w:ascii="Arial" w:hAnsi="Arial" w:cs="Arial"/>
                <w:color w:val="000000"/>
                <w:sz w:val="20"/>
                <w:szCs w:val="20"/>
              </w:rPr>
              <w:t>A DE NORMATIVIDAD PROCEDIMIENTOS Y SANCIONES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$1,164,514.17</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5231"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SEGURIDAD PÚBLICA</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$62,893,456.00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34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COMISARIA DE SEGURIDAD PÚBLICA TRANSITO Y VIALIDAD</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$632,122.50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35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SEGURIDAD PÚBLICA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$36,976,447.31</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36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 TRANSITO Y VIALIDAD</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$20,623,881.53</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37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DIRECCIÓN DEL CENTRO DE EMERGENCIA Y RESPUESTA INMEDIATA (C.E.R.I)</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$413,522.95</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38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DIRECCIÓN DE ESTRATEGIA </w:t>
            </w:r>
            <w:r w:rsidR="00DD0F43" w:rsidRPr="00EA0C3A">
              <w:rPr>
                <w:rFonts w:ascii="Arial" w:hAnsi="Arial" w:cs="Arial"/>
                <w:color w:val="000000"/>
                <w:sz w:val="20"/>
                <w:szCs w:val="20"/>
              </w:rPr>
              <w:t>JURÍDICA</w:t>
            </w:r>
            <w:r w:rsidRPr="00EA0C3A">
              <w:rPr>
                <w:rFonts w:ascii="Arial" w:hAnsi="Arial" w:cs="Arial"/>
                <w:color w:val="000000"/>
                <w:sz w:val="20"/>
                <w:szCs w:val="20"/>
              </w:rPr>
              <w:t xml:space="preserve"> Y ADMINISTRATIVA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$2,347,969.33</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65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JUZGADO MUNICIPAL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$1,735,565.50</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66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MINISTERIO PÚBLICO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$163,946.88</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5231"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CABILDO</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$17,254,395.74</w:t>
            </w:r>
          </w:p>
          <w:p w:rsidR="00EA0C3A" w:rsidRPr="00EA0C3A" w:rsidRDefault="00EA0C3A" w:rsidP="0045206D">
            <w:pPr>
              <w:jc w:val="right"/>
              <w:rPr>
                <w:rFonts w:ascii="Arial" w:hAnsi="Arial" w:cs="Arial"/>
                <w:b/>
                <w:bCs/>
                <w:color w:val="000000"/>
                <w:sz w:val="20"/>
                <w:szCs w:val="20"/>
              </w:rPr>
            </w:pP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p>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39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SINDICATURA </w:t>
            </w:r>
            <w:r w:rsidR="00DD0F43" w:rsidRPr="00EA0C3A">
              <w:rPr>
                <w:rFonts w:ascii="Arial" w:hAnsi="Arial" w:cs="Arial"/>
                <w:color w:val="000000"/>
                <w:sz w:val="20"/>
                <w:szCs w:val="20"/>
              </w:rPr>
              <w:t>MUNICIPAL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$6,305,469.53</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40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DIRECCIÓN DE ASUNTOS </w:t>
            </w:r>
            <w:r w:rsidR="00DD0F43" w:rsidRPr="00EA0C3A">
              <w:rPr>
                <w:rFonts w:ascii="Arial" w:hAnsi="Arial" w:cs="Arial"/>
                <w:color w:val="000000"/>
                <w:sz w:val="20"/>
                <w:szCs w:val="20"/>
              </w:rPr>
              <w:t>JURÍDICOS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$1,428,934.17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41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GOBERNACIÓN JUSTICIA Y SEGURIDAD PÚBLICA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42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INDUSTRIA, COMERCIO Y DESARROLLO </w:t>
            </w:r>
            <w:r w:rsidRPr="00EA0C3A">
              <w:rPr>
                <w:rFonts w:ascii="Arial" w:hAnsi="Arial" w:cs="Arial"/>
                <w:color w:val="000000"/>
                <w:sz w:val="20"/>
                <w:szCs w:val="20"/>
              </w:rPr>
              <w:t>ECONÓMICO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43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HACIENDA PÚBLICA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44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PROTECCIÓN CIVIL</w:t>
            </w:r>
          </w:p>
        </w:tc>
        <w:tc>
          <w:tcPr>
            <w:tcW w:w="1985" w:type="dxa"/>
            <w:noWrap/>
            <w:hideMark/>
          </w:tcPr>
          <w:p w:rsid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p w:rsidR="00DD0F43" w:rsidRDefault="00DD0F43" w:rsidP="0045206D">
            <w:pPr>
              <w:jc w:val="right"/>
              <w:rPr>
                <w:rFonts w:ascii="Arial" w:hAnsi="Arial" w:cs="Arial"/>
                <w:color w:val="000000"/>
                <w:sz w:val="20"/>
                <w:szCs w:val="20"/>
              </w:rPr>
            </w:pPr>
          </w:p>
          <w:p w:rsidR="00DD0F43" w:rsidRPr="00EA0C3A" w:rsidRDefault="00DD0F43" w:rsidP="0045206D">
            <w:pPr>
              <w:jc w:val="right"/>
              <w:rPr>
                <w:rFonts w:ascii="Arial" w:hAnsi="Arial" w:cs="Arial"/>
                <w:color w:val="000000"/>
                <w:sz w:val="20"/>
                <w:szCs w:val="20"/>
              </w:rPr>
            </w:pPr>
          </w:p>
        </w:tc>
      </w:tr>
      <w:tr w:rsidR="00EA0C3A" w:rsidRPr="00EA0C3A" w:rsidTr="00DD0F43">
        <w:trPr>
          <w:trHeight w:val="300"/>
        </w:trPr>
        <w:tc>
          <w:tcPr>
            <w:tcW w:w="439" w:type="dxa"/>
            <w:noWrap/>
            <w:hideMark/>
          </w:tcPr>
          <w:p w:rsidR="00EA0C3A" w:rsidRPr="00EA0C3A" w:rsidRDefault="00EA0C3A" w:rsidP="00DD0F43">
            <w:pPr>
              <w:jc w:val="both"/>
              <w:rPr>
                <w:rFonts w:ascii="Arial" w:hAnsi="Arial" w:cs="Arial"/>
                <w:color w:val="000000"/>
                <w:sz w:val="20"/>
                <w:szCs w:val="20"/>
              </w:rPr>
            </w:pPr>
            <w:r w:rsidRPr="00EA0C3A">
              <w:rPr>
                <w:rFonts w:ascii="Arial" w:hAnsi="Arial" w:cs="Arial"/>
                <w:color w:val="000000"/>
                <w:sz w:val="20"/>
                <w:szCs w:val="20"/>
              </w:rPr>
              <w:t xml:space="preserve"> </w:t>
            </w:r>
            <w:r w:rsidR="00DD0F43">
              <w:rPr>
                <w:rFonts w:ascii="Arial" w:hAnsi="Arial" w:cs="Arial"/>
                <w:color w:val="000000"/>
                <w:sz w:val="20"/>
                <w:szCs w:val="20"/>
              </w:rPr>
              <w:t>45</w:t>
            </w:r>
            <w:r w:rsidRPr="00EA0C3A">
              <w:rPr>
                <w:rFonts w:ascii="Arial" w:hAnsi="Arial" w:cs="Arial"/>
                <w:color w:val="000000"/>
                <w:sz w:val="20"/>
                <w:szCs w:val="20"/>
              </w:rPr>
              <w:t xml:space="preserve">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TURISMO Y CULTURA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46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EDUCACIÓN</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47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SALUBRIDAD Y ASISTENCIA PÚBLICA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lastRenderedPageBreak/>
              <w:t xml:space="preserve"> 48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DESARROLLO URBANO OBRAS Y SERVICIOS PÚBLICOS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49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JUVENTUD Y DEPORTES</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50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ECOLOGÍA Y MEDIO AMBIENTE</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51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DESARROLLO SOCIAL AGRICULTURA Y </w:t>
            </w:r>
            <w:r w:rsidRPr="00EA0C3A">
              <w:rPr>
                <w:rFonts w:ascii="Arial" w:hAnsi="Arial" w:cs="Arial"/>
                <w:color w:val="000000"/>
                <w:sz w:val="20"/>
                <w:szCs w:val="20"/>
              </w:rPr>
              <w:t>GANADERÍA</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52 </w:t>
            </w:r>
          </w:p>
        </w:tc>
        <w:tc>
          <w:tcPr>
            <w:tcW w:w="5231" w:type="dxa"/>
            <w:noWrap/>
            <w:hideMark/>
          </w:tcPr>
          <w:p w:rsidR="00EA0C3A" w:rsidRPr="00EA0C3A" w:rsidRDefault="00DD0F43" w:rsidP="0045206D">
            <w:pPr>
              <w:jc w:val="both"/>
              <w:rPr>
                <w:rFonts w:ascii="Arial" w:hAnsi="Arial" w:cs="Arial"/>
                <w:color w:val="000000"/>
                <w:sz w:val="20"/>
                <w:szCs w:val="20"/>
              </w:rPr>
            </w:pPr>
            <w:r w:rsidRPr="00EA0C3A">
              <w:rPr>
                <w:rFonts w:ascii="Arial" w:hAnsi="Arial" w:cs="Arial"/>
                <w:color w:val="000000"/>
                <w:sz w:val="20"/>
                <w:szCs w:val="20"/>
              </w:rPr>
              <w:t>REGIDURÍA</w:t>
            </w:r>
            <w:r w:rsidR="00EA0C3A" w:rsidRPr="00EA0C3A">
              <w:rPr>
                <w:rFonts w:ascii="Arial" w:hAnsi="Arial" w:cs="Arial"/>
                <w:color w:val="000000"/>
                <w:sz w:val="20"/>
                <w:szCs w:val="20"/>
              </w:rPr>
              <w:t xml:space="preserve"> DE GRUPOS VULNERABLES Y EQUIDAD DE GENERO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$793,332.67</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5231"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DIF MUNICIPAL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$13,036,922.20</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53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DIF MUNICIPAL</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$13,036,922.20</w:t>
            </w:r>
          </w:p>
        </w:tc>
      </w:tr>
      <w:tr w:rsidR="00EA0C3A" w:rsidRPr="00EA0C3A" w:rsidTr="00DD0F43">
        <w:trPr>
          <w:trHeight w:val="315"/>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5231" w:type="dxa"/>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JUNTAS AUXILIARES</w:t>
            </w:r>
          </w:p>
        </w:tc>
        <w:tc>
          <w:tcPr>
            <w:tcW w:w="1985" w:type="dxa"/>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$10,761,619.10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54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JUNTA AUXILIAR DE SANTA MARÍA MOYOTZINGO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$1,629,000.00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55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JUNTA AUXILIAR DE SAN BALTAZAR TEMAXCALAC</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$1,643,500.00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56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JUNTA AUXILIAR DE SAN FRANCISCO TEPEYECAC</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$576,200.00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57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JUNTA AUXILIAR DE SAN LUCAS ATOYATENCO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$574,000.00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58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JUNTA AUXILIAR DE SANTA CATARINA HUEYATZACOALCO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$751,700.00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59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JUNTA AUXILIAR DE SAN BUENAVENTURA TECALTZINGO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$584,300.00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60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JUNTA AUXILIAR DE SAN </w:t>
            </w:r>
            <w:r w:rsidR="00DD0F43" w:rsidRPr="00EA0C3A">
              <w:rPr>
                <w:rFonts w:ascii="Arial" w:hAnsi="Arial" w:cs="Arial"/>
                <w:color w:val="000000"/>
                <w:sz w:val="20"/>
                <w:szCs w:val="20"/>
              </w:rPr>
              <w:t>CRISTÓBAL</w:t>
            </w:r>
            <w:r w:rsidRPr="00EA0C3A">
              <w:rPr>
                <w:rFonts w:ascii="Arial" w:hAnsi="Arial" w:cs="Arial"/>
                <w:color w:val="000000"/>
                <w:sz w:val="20"/>
                <w:szCs w:val="20"/>
              </w:rPr>
              <w:t xml:space="preserve"> TEPATLAXCO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$1,034,519.10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61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JUNTA AUXILIAR DE SAN RAFAEL TLANALAPA</w:t>
            </w:r>
            <w:r w:rsidR="00DD0F43">
              <w:rPr>
                <w:rFonts w:ascii="Arial" w:hAnsi="Arial" w:cs="Arial"/>
                <w:color w:val="000000"/>
                <w:sz w:val="20"/>
                <w:szCs w:val="20"/>
              </w:rPr>
              <w:t>N</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$1,571,300.00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62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JUNTA AUXILIAR DE SAN JUAN TUXCO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$930,300.00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63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JUNTA AUXILIAR DE SAN </w:t>
            </w:r>
            <w:r w:rsidR="00DD0F43" w:rsidRPr="00EA0C3A">
              <w:rPr>
                <w:rFonts w:ascii="Arial" w:hAnsi="Arial" w:cs="Arial"/>
                <w:color w:val="000000"/>
                <w:sz w:val="20"/>
                <w:szCs w:val="20"/>
              </w:rPr>
              <w:t>JERÓNIMO</w:t>
            </w:r>
            <w:r w:rsidRPr="00EA0C3A">
              <w:rPr>
                <w:rFonts w:ascii="Arial" w:hAnsi="Arial" w:cs="Arial"/>
                <w:color w:val="000000"/>
                <w:sz w:val="20"/>
                <w:szCs w:val="20"/>
              </w:rPr>
              <w:t xml:space="preserve"> TIANGUISMANALCO</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$711,500.00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xml:space="preserve"> 64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JUNTA AUXILIAR DEL MORAL</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$755,300.00</w:t>
            </w:r>
          </w:p>
        </w:tc>
      </w:tr>
      <w:tr w:rsidR="00EA0C3A" w:rsidRPr="00EA0C3A" w:rsidTr="00DD0F43">
        <w:trPr>
          <w:trHeight w:val="300"/>
        </w:trPr>
        <w:tc>
          <w:tcPr>
            <w:tcW w:w="439"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5231" w:type="dxa"/>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1985" w:type="dxa"/>
            <w:noWrap/>
            <w:hideMark/>
          </w:tcPr>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 </w:t>
            </w:r>
          </w:p>
        </w:tc>
      </w:tr>
      <w:tr w:rsidR="00EA0C3A" w:rsidRPr="00EA0C3A" w:rsidTr="00DD0F43">
        <w:trPr>
          <w:trHeight w:val="300"/>
        </w:trPr>
        <w:tc>
          <w:tcPr>
            <w:tcW w:w="439" w:type="dxa"/>
            <w:shd w:val="clear" w:color="auto" w:fill="BFBFBF" w:themeFill="background1" w:themeFillShade="BF"/>
            <w:noWrap/>
            <w:hideMark/>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 </w:t>
            </w:r>
          </w:p>
        </w:tc>
        <w:tc>
          <w:tcPr>
            <w:tcW w:w="5231" w:type="dxa"/>
            <w:shd w:val="clear" w:color="auto" w:fill="BFBFBF" w:themeFill="background1" w:themeFillShade="BF"/>
            <w:noWrap/>
            <w:hideMark/>
          </w:tcPr>
          <w:p w:rsidR="00EA0C3A" w:rsidRPr="00EA0C3A" w:rsidRDefault="00EA0C3A" w:rsidP="0045206D">
            <w:pPr>
              <w:jc w:val="both"/>
              <w:rPr>
                <w:rFonts w:ascii="Arial" w:hAnsi="Arial" w:cs="Arial"/>
                <w:b/>
                <w:bCs/>
                <w:color w:val="000000"/>
                <w:sz w:val="20"/>
                <w:szCs w:val="20"/>
              </w:rPr>
            </w:pPr>
            <w:r w:rsidRPr="00EA0C3A">
              <w:rPr>
                <w:rFonts w:ascii="Arial" w:hAnsi="Arial" w:cs="Arial"/>
                <w:b/>
                <w:bCs/>
                <w:color w:val="000000"/>
                <w:sz w:val="20"/>
                <w:szCs w:val="20"/>
              </w:rPr>
              <w:t>TOTAL GENERAL</w:t>
            </w:r>
          </w:p>
        </w:tc>
        <w:tc>
          <w:tcPr>
            <w:tcW w:w="1985" w:type="dxa"/>
            <w:shd w:val="clear" w:color="auto" w:fill="BFBFBF" w:themeFill="background1" w:themeFillShade="BF"/>
            <w:noWrap/>
            <w:hideMark/>
          </w:tcPr>
          <w:p w:rsidR="00EA0C3A" w:rsidRPr="00EA0C3A" w:rsidRDefault="00EA0C3A" w:rsidP="0045206D">
            <w:pPr>
              <w:jc w:val="right"/>
              <w:rPr>
                <w:rFonts w:ascii="Arial" w:hAnsi="Arial" w:cs="Arial"/>
                <w:b/>
                <w:bCs/>
                <w:color w:val="000000"/>
                <w:sz w:val="20"/>
                <w:szCs w:val="20"/>
              </w:rPr>
            </w:pPr>
            <w:r w:rsidRPr="00EA0C3A">
              <w:rPr>
                <w:rFonts w:ascii="Arial" w:hAnsi="Arial" w:cs="Arial"/>
                <w:b/>
                <w:bCs/>
                <w:color w:val="000000"/>
                <w:sz w:val="20"/>
                <w:szCs w:val="20"/>
              </w:rPr>
              <w:t>$295,158,525.85</w:t>
            </w:r>
          </w:p>
        </w:tc>
      </w:tr>
    </w:tbl>
    <w:p w:rsidR="00DD0F43" w:rsidRDefault="00DD0F43" w:rsidP="00EA0C3A">
      <w:pPr>
        <w:jc w:val="both"/>
        <w:rPr>
          <w:rFonts w:ascii="Arial" w:hAnsi="Arial" w:cs="Arial"/>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sz w:val="20"/>
          <w:szCs w:val="20"/>
        </w:rPr>
        <w:t>La Tesorería Municipal será la encargada de realizar los ajustes y acciones necesarias con el fin de dar cumplimiento a las disposiciones establecidas en la Ley General de Contabilidad Gubernamental y cualquier otra disposición legal aplicable, así como a los Lineamientos que emanen de los Consejos Nacional y Estatal de Armonización Contable respectivamente.</w:t>
      </w: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t xml:space="preserve">En el presente presupuesto de egresos municipal para el ejercicio fiscal2017 no se prevén erogaciones para fideicomisos públicos. </w:t>
      </w: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lastRenderedPageBreak/>
        <w:t xml:space="preserve">Las Dependencias por conducto de la Tesorería Municipal, podrán constituir fideicomisos públicos o celebrar mandatos o contratos análogos para contribuir a la consecución de los programas aprobados e impulsar las actividades prioritarias del Gobierno Municipal </w:t>
      </w:r>
      <w:r w:rsidRPr="00EA0C3A">
        <w:rPr>
          <w:rFonts w:ascii="Arial" w:hAnsi="Arial" w:cs="Arial"/>
          <w:sz w:val="20"/>
          <w:szCs w:val="20"/>
        </w:rPr>
        <w:t>observando lo que señala el Decreto del Honorable Congreso Del Estado de fecha 12 de marzo de 2014, por el que autoriza a los Ayuntamientos de los Municipios del Estado de Puebla y las Entidades Paraestatales y de conformidad con lo establecido en el artículo 9 de la Ley de Coordinación Fiscal, los artículos 44, 45 y 46 de la Ley de Coordinación Hacendaría del Estado de Puebla y sus Municipios, los artículos 5 y 6 de la Ley de Deuda Pública a celebrar dichos actos; asimismo, la Tesorería Municipal determinara de acuerdo al Presupuesto de Egresos el monto anual de subsidios si existieran variaciones que impliquen adecuaciones, estas serán autorizadas por la Tesorería Municipal en base a la objetividad, equidad, transparencia, selectividad, perspectiva de género y temporalidad, de conformidad con lo dispuesto en la Ley de Presupuesto y Gasto Público del Estado de Puebla.</w:t>
      </w: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t xml:space="preserve">En el presente presupuesto de egresos municipal no se prevén erogaciones para entidades paramunicipales, descentralizadas ni desconcentradas, debido a que el municipio no cuenta con entidades de ese tipo. </w:t>
      </w: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t xml:space="preserve">A continuación se desglosan las transferencias presupuestadas para autoridades auxiliares municipales: </w:t>
      </w:r>
    </w:p>
    <w:tbl>
      <w:tblPr>
        <w:tblW w:w="7706" w:type="dxa"/>
        <w:jc w:val="center"/>
        <w:tblInd w:w="717" w:type="dxa"/>
        <w:tblCellMar>
          <w:left w:w="70" w:type="dxa"/>
          <w:right w:w="70" w:type="dxa"/>
        </w:tblCellMar>
        <w:tblLook w:val="04A0"/>
      </w:tblPr>
      <w:tblGrid>
        <w:gridCol w:w="4464"/>
        <w:gridCol w:w="3242"/>
      </w:tblGrid>
      <w:tr w:rsidR="00EA0C3A" w:rsidRPr="00EA0C3A" w:rsidTr="00DD0F43">
        <w:trPr>
          <w:trHeight w:val="444"/>
          <w:jc w:val="center"/>
        </w:trPr>
        <w:tc>
          <w:tcPr>
            <w:tcW w:w="446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Autoridad Auxiliar Municipal</w:t>
            </w:r>
          </w:p>
        </w:tc>
        <w:tc>
          <w:tcPr>
            <w:tcW w:w="3242" w:type="dxa"/>
            <w:tcBorders>
              <w:top w:val="single" w:sz="4" w:space="0" w:color="auto"/>
              <w:left w:val="nil"/>
              <w:bottom w:val="single" w:sz="4" w:space="0" w:color="auto"/>
              <w:right w:val="single" w:sz="4" w:space="0" w:color="auto"/>
            </w:tcBorders>
            <w:shd w:val="clear" w:color="000000" w:fill="D9D9D9"/>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 xml:space="preserve"> Presupuesto Aprobado  </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t>JUNTA AUXILIAR DE SANTA MARÍA MOYOTZINGO</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$1,629,000.00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t>JUNTA AUXILIAR DE SAN BALTAZAR TEMAXCALAC</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$1,643,500.00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t>JUNTA AUXILIAR DE SAN FRANCISCO TEPEYECAC</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$576,200.00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t>JUNTA AUXILIAR DE SAN LUCAS ATOYATENCO</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$574,000.00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t>JUNTA AUXILIAR DE SANTA CATARINA HUEYATZACOALCO</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$751,700.00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t>JUNTA AUXILIAR DE SAN BUENAVENTURA TECALTZINGO</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$584,300.00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t xml:space="preserve">JUNTA AUXILIAR DE SAN </w:t>
            </w:r>
            <w:r w:rsidR="00DD0F43" w:rsidRPr="00EA0C3A">
              <w:rPr>
                <w:rFonts w:ascii="Arial Narrow" w:hAnsi="Arial Narrow"/>
                <w:color w:val="000000"/>
                <w:sz w:val="20"/>
                <w:szCs w:val="20"/>
              </w:rPr>
              <w:t>CRISTÓBAL</w:t>
            </w:r>
            <w:r w:rsidRPr="00EA0C3A">
              <w:rPr>
                <w:rFonts w:ascii="Arial Narrow" w:hAnsi="Arial Narrow"/>
                <w:color w:val="000000"/>
                <w:sz w:val="20"/>
                <w:szCs w:val="20"/>
              </w:rPr>
              <w:t xml:space="preserve"> TEPATLAXCO</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$1,034,519.10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t>JUNTA AUXILIAR DE SAN RAFAEL TLANALAPA</w:t>
            </w:r>
            <w:r w:rsidR="00DD0F43">
              <w:rPr>
                <w:rFonts w:ascii="Arial Narrow" w:hAnsi="Arial Narrow"/>
                <w:color w:val="000000"/>
                <w:sz w:val="20"/>
                <w:szCs w:val="20"/>
              </w:rPr>
              <w:t>N</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$1,571,300.00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t>JUNTA AUXILIAR DE SAN JUAN TUXCO</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$930,300.00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t xml:space="preserve">JUNTA AUXILIAR DE SAN </w:t>
            </w:r>
            <w:r w:rsidR="00DD0F43" w:rsidRPr="00EA0C3A">
              <w:rPr>
                <w:rFonts w:ascii="Arial Narrow" w:hAnsi="Arial Narrow"/>
                <w:color w:val="000000"/>
                <w:sz w:val="20"/>
                <w:szCs w:val="20"/>
              </w:rPr>
              <w:t>JERÓNIMO</w:t>
            </w:r>
            <w:r w:rsidRPr="00EA0C3A">
              <w:rPr>
                <w:rFonts w:ascii="Arial Narrow" w:hAnsi="Arial Narrow"/>
                <w:color w:val="000000"/>
                <w:sz w:val="20"/>
                <w:szCs w:val="20"/>
              </w:rPr>
              <w:t xml:space="preserve"> TIANGUISMANALCO</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$711,500.00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rPr>
                <w:rFonts w:ascii="Arial Narrow" w:hAnsi="Arial Narrow"/>
                <w:color w:val="000000"/>
                <w:sz w:val="20"/>
                <w:szCs w:val="20"/>
              </w:rPr>
            </w:pPr>
            <w:r w:rsidRPr="00EA0C3A">
              <w:rPr>
                <w:rFonts w:ascii="Arial Narrow" w:hAnsi="Arial Narrow"/>
                <w:color w:val="000000"/>
                <w:sz w:val="20"/>
                <w:szCs w:val="20"/>
              </w:rPr>
              <w:lastRenderedPageBreak/>
              <w:t>JUNTA AUXILIAR DEL MORAL</w:t>
            </w:r>
          </w:p>
        </w:tc>
        <w:tc>
          <w:tcPr>
            <w:tcW w:w="3242" w:type="dxa"/>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right"/>
              <w:rPr>
                <w:rFonts w:ascii="Arial Narrow" w:hAnsi="Arial Narrow"/>
                <w:color w:val="000000"/>
                <w:sz w:val="20"/>
                <w:szCs w:val="20"/>
              </w:rPr>
            </w:pPr>
            <w:r w:rsidRPr="00EA0C3A">
              <w:rPr>
                <w:rFonts w:ascii="Arial Narrow" w:hAnsi="Arial Narrow"/>
                <w:color w:val="000000"/>
                <w:sz w:val="20"/>
                <w:szCs w:val="20"/>
              </w:rPr>
              <w:t>$755,300.00</w:t>
            </w:r>
          </w:p>
        </w:tc>
      </w:tr>
      <w:tr w:rsidR="00EA0C3A" w:rsidRPr="00EA0C3A" w:rsidTr="00DD0F43">
        <w:trPr>
          <w:trHeight w:val="286"/>
          <w:jc w:val="center"/>
        </w:trPr>
        <w:tc>
          <w:tcPr>
            <w:tcW w:w="4464" w:type="dxa"/>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Total general</w:t>
            </w:r>
          </w:p>
        </w:tc>
        <w:tc>
          <w:tcPr>
            <w:tcW w:w="3242" w:type="dxa"/>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9E1987">
            <w:pPr>
              <w:jc w:val="right"/>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$10,761,619.10</w:t>
            </w:r>
          </w:p>
        </w:tc>
      </w:tr>
    </w:tbl>
    <w:p w:rsidR="00DD0F43" w:rsidRDefault="00DD0F43" w:rsidP="00EA0C3A">
      <w:pPr>
        <w:jc w:val="both"/>
        <w:rPr>
          <w:rFonts w:ascii="Arial" w:hAnsi="Arial" w:cs="Arial"/>
          <w:b/>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14.-</w:t>
      </w:r>
      <w:r w:rsidRPr="00EA0C3A">
        <w:rPr>
          <w:rFonts w:ascii="Arial" w:hAnsi="Arial" w:cs="Arial"/>
          <w:sz w:val="20"/>
          <w:szCs w:val="20"/>
        </w:rPr>
        <w:t xml:space="preserve"> El presupuesto </w:t>
      </w:r>
      <w:r w:rsidRPr="00EA0C3A">
        <w:rPr>
          <w:rFonts w:ascii="Arial" w:hAnsi="Arial" w:cs="Arial"/>
          <w:color w:val="000000"/>
          <w:sz w:val="20"/>
          <w:szCs w:val="20"/>
        </w:rPr>
        <w:t>de egresos municipal del ejercicio 2017 con base en la Clasificación por Fuentes de Financiamiento, se distribuye como a continuación se indica:</w:t>
      </w:r>
    </w:p>
    <w:tbl>
      <w:tblPr>
        <w:tblStyle w:val="Tablaconcuadrcula"/>
        <w:tblW w:w="0" w:type="auto"/>
        <w:tblInd w:w="108" w:type="dxa"/>
        <w:tblLook w:val="04A0"/>
      </w:tblPr>
      <w:tblGrid>
        <w:gridCol w:w="5587"/>
        <w:gridCol w:w="2068"/>
      </w:tblGrid>
      <w:tr w:rsidR="00EA0C3A" w:rsidRPr="00EA0C3A" w:rsidTr="00DD0F43">
        <w:trPr>
          <w:trHeight w:val="630"/>
        </w:trPr>
        <w:tc>
          <w:tcPr>
            <w:tcW w:w="7655" w:type="dxa"/>
            <w:gridSpan w:val="2"/>
            <w:shd w:val="clear" w:color="auto" w:fill="BFBFBF" w:themeFill="background1" w:themeFillShade="BF"/>
            <w:hideMark/>
          </w:tcPr>
          <w:p w:rsidR="00EA0C3A" w:rsidRPr="00EA0C3A" w:rsidRDefault="00EA0C3A" w:rsidP="0045206D">
            <w:pPr>
              <w:jc w:val="center"/>
              <w:rPr>
                <w:rFonts w:ascii="Arial" w:hAnsi="Arial" w:cs="Arial"/>
                <w:b/>
                <w:bCs/>
                <w:sz w:val="20"/>
                <w:szCs w:val="20"/>
              </w:rPr>
            </w:pPr>
          </w:p>
          <w:p w:rsidR="00EA0C3A" w:rsidRPr="00EA0C3A" w:rsidRDefault="00EA0C3A" w:rsidP="0045206D">
            <w:pPr>
              <w:jc w:val="center"/>
              <w:rPr>
                <w:rFonts w:ascii="Arial" w:hAnsi="Arial" w:cs="Arial"/>
                <w:b/>
                <w:bCs/>
                <w:sz w:val="20"/>
                <w:szCs w:val="20"/>
              </w:rPr>
            </w:pPr>
            <w:r w:rsidRPr="00EA0C3A">
              <w:rPr>
                <w:rFonts w:ascii="Arial" w:hAnsi="Arial" w:cs="Arial"/>
                <w:b/>
                <w:bCs/>
                <w:sz w:val="20"/>
                <w:szCs w:val="20"/>
              </w:rPr>
              <w:t>LEY DE INGRESOS ESTIMADA PARA EL EJERCICIO FISCAL 2017</w:t>
            </w:r>
          </w:p>
        </w:tc>
      </w:tr>
      <w:tr w:rsidR="00EA0C3A" w:rsidRPr="00EA0C3A" w:rsidTr="00DD0F43">
        <w:trPr>
          <w:trHeight w:val="345"/>
        </w:trPr>
        <w:tc>
          <w:tcPr>
            <w:tcW w:w="5587" w:type="dxa"/>
            <w:noWrap/>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 </w:t>
            </w:r>
          </w:p>
        </w:tc>
        <w:tc>
          <w:tcPr>
            <w:tcW w:w="2068" w:type="dxa"/>
            <w:noWrap/>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 </w:t>
            </w:r>
          </w:p>
        </w:tc>
      </w:tr>
      <w:tr w:rsidR="00EA0C3A" w:rsidRPr="00EA0C3A" w:rsidTr="00DD0F43">
        <w:trPr>
          <w:trHeight w:val="330"/>
        </w:trPr>
        <w:tc>
          <w:tcPr>
            <w:tcW w:w="5587" w:type="dxa"/>
            <w:hideMark/>
          </w:tcPr>
          <w:p w:rsidR="00EA0C3A" w:rsidRPr="00EA0C3A" w:rsidRDefault="00EA0C3A" w:rsidP="0045206D">
            <w:pPr>
              <w:jc w:val="both"/>
              <w:rPr>
                <w:rFonts w:ascii="Arial" w:hAnsi="Arial" w:cs="Arial"/>
                <w:b/>
                <w:bCs/>
                <w:sz w:val="20"/>
                <w:szCs w:val="20"/>
              </w:rPr>
            </w:pPr>
            <w:r w:rsidRPr="00EA0C3A">
              <w:rPr>
                <w:rFonts w:ascii="Arial" w:hAnsi="Arial" w:cs="Arial"/>
                <w:b/>
                <w:bCs/>
                <w:sz w:val="20"/>
                <w:szCs w:val="20"/>
              </w:rPr>
              <w:t>1. NO ETIQUETADO</w:t>
            </w:r>
          </w:p>
        </w:tc>
        <w:tc>
          <w:tcPr>
            <w:tcW w:w="2068" w:type="dxa"/>
            <w:hideMark/>
          </w:tcPr>
          <w:p w:rsidR="00EA0C3A" w:rsidRPr="00EA0C3A" w:rsidRDefault="00EA0C3A" w:rsidP="0045206D">
            <w:pPr>
              <w:jc w:val="both"/>
              <w:rPr>
                <w:rFonts w:ascii="Arial" w:hAnsi="Arial" w:cs="Arial"/>
                <w:b/>
                <w:bCs/>
                <w:sz w:val="20"/>
                <w:szCs w:val="20"/>
              </w:rPr>
            </w:pPr>
            <w:r w:rsidRPr="00EA0C3A">
              <w:rPr>
                <w:rFonts w:ascii="Arial" w:hAnsi="Arial" w:cs="Arial"/>
                <w:b/>
                <w:bCs/>
                <w:sz w:val="20"/>
                <w:szCs w:val="20"/>
              </w:rPr>
              <w:t>$172,715,889.85</w:t>
            </w:r>
          </w:p>
        </w:tc>
      </w:tr>
      <w:tr w:rsidR="00EA0C3A" w:rsidRPr="00EA0C3A" w:rsidTr="00DD0F43">
        <w:trPr>
          <w:trHeight w:val="330"/>
        </w:trPr>
        <w:tc>
          <w:tcPr>
            <w:tcW w:w="5587"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11. RECURSOS FISCALES</w:t>
            </w:r>
          </w:p>
        </w:tc>
        <w:tc>
          <w:tcPr>
            <w:tcW w:w="2068"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$68,749,913.85</w:t>
            </w:r>
          </w:p>
        </w:tc>
      </w:tr>
      <w:tr w:rsidR="00EA0C3A" w:rsidRPr="00EA0C3A" w:rsidTr="00DD0F43">
        <w:trPr>
          <w:trHeight w:val="330"/>
        </w:trPr>
        <w:tc>
          <w:tcPr>
            <w:tcW w:w="5587"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12. FINANCIAMIENTOS INTERNOS</w:t>
            </w:r>
          </w:p>
        </w:tc>
        <w:tc>
          <w:tcPr>
            <w:tcW w:w="2068"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$0.00</w:t>
            </w:r>
          </w:p>
        </w:tc>
      </w:tr>
      <w:tr w:rsidR="00EA0C3A" w:rsidRPr="00EA0C3A" w:rsidTr="00DD0F43">
        <w:trPr>
          <w:trHeight w:val="330"/>
        </w:trPr>
        <w:tc>
          <w:tcPr>
            <w:tcW w:w="5587"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13. FINANCIAMIENTOS EXTERNOS</w:t>
            </w:r>
          </w:p>
        </w:tc>
        <w:tc>
          <w:tcPr>
            <w:tcW w:w="2068"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$0.00</w:t>
            </w:r>
          </w:p>
        </w:tc>
      </w:tr>
      <w:tr w:rsidR="00EA0C3A" w:rsidRPr="00EA0C3A" w:rsidTr="00DD0F43">
        <w:trPr>
          <w:trHeight w:val="330"/>
        </w:trPr>
        <w:tc>
          <w:tcPr>
            <w:tcW w:w="5587"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 xml:space="preserve">14. INGRESOS PROPIOS </w:t>
            </w:r>
          </w:p>
        </w:tc>
        <w:tc>
          <w:tcPr>
            <w:tcW w:w="2068"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$0.00</w:t>
            </w:r>
          </w:p>
        </w:tc>
      </w:tr>
      <w:tr w:rsidR="00EA0C3A" w:rsidRPr="00EA0C3A" w:rsidTr="00DD0F43">
        <w:trPr>
          <w:trHeight w:val="330"/>
        </w:trPr>
        <w:tc>
          <w:tcPr>
            <w:tcW w:w="5587"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15. RECURSOS FEDERALES</w:t>
            </w:r>
          </w:p>
        </w:tc>
        <w:tc>
          <w:tcPr>
            <w:tcW w:w="2068"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$103,965,976.00</w:t>
            </w:r>
          </w:p>
        </w:tc>
      </w:tr>
      <w:tr w:rsidR="00EA0C3A" w:rsidRPr="00EA0C3A" w:rsidTr="00DD0F43">
        <w:trPr>
          <w:trHeight w:val="330"/>
        </w:trPr>
        <w:tc>
          <w:tcPr>
            <w:tcW w:w="5587"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16. RECURSOS ESTATALES</w:t>
            </w:r>
          </w:p>
        </w:tc>
        <w:tc>
          <w:tcPr>
            <w:tcW w:w="2068"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$0.00</w:t>
            </w:r>
          </w:p>
        </w:tc>
      </w:tr>
      <w:tr w:rsidR="00EA0C3A" w:rsidRPr="00EA0C3A" w:rsidTr="00DD0F43">
        <w:trPr>
          <w:trHeight w:val="345"/>
        </w:trPr>
        <w:tc>
          <w:tcPr>
            <w:tcW w:w="5587"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 xml:space="preserve">17. OTROS RECURSOS </w:t>
            </w:r>
          </w:p>
        </w:tc>
        <w:tc>
          <w:tcPr>
            <w:tcW w:w="2068" w:type="dxa"/>
            <w:noWrap/>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$0.00</w:t>
            </w:r>
          </w:p>
        </w:tc>
      </w:tr>
      <w:tr w:rsidR="00EA0C3A" w:rsidRPr="00EA0C3A" w:rsidTr="00DD0F43">
        <w:trPr>
          <w:trHeight w:val="330"/>
        </w:trPr>
        <w:tc>
          <w:tcPr>
            <w:tcW w:w="5587" w:type="dxa"/>
            <w:hideMark/>
          </w:tcPr>
          <w:p w:rsidR="00EA0C3A" w:rsidRPr="00EA0C3A" w:rsidRDefault="00EA0C3A" w:rsidP="0045206D">
            <w:pPr>
              <w:jc w:val="both"/>
              <w:rPr>
                <w:rFonts w:ascii="Arial" w:hAnsi="Arial" w:cs="Arial"/>
                <w:b/>
                <w:bCs/>
                <w:sz w:val="20"/>
                <w:szCs w:val="20"/>
              </w:rPr>
            </w:pPr>
            <w:r w:rsidRPr="00EA0C3A">
              <w:rPr>
                <w:rFonts w:ascii="Arial" w:hAnsi="Arial" w:cs="Arial"/>
                <w:b/>
                <w:bCs/>
                <w:sz w:val="20"/>
                <w:szCs w:val="20"/>
              </w:rPr>
              <w:t>2. ETIQUETADO</w:t>
            </w:r>
          </w:p>
        </w:tc>
        <w:tc>
          <w:tcPr>
            <w:tcW w:w="2068" w:type="dxa"/>
            <w:hideMark/>
          </w:tcPr>
          <w:p w:rsidR="00EA0C3A" w:rsidRPr="00EA0C3A" w:rsidRDefault="00EA0C3A" w:rsidP="0045206D">
            <w:pPr>
              <w:jc w:val="both"/>
              <w:rPr>
                <w:rFonts w:ascii="Arial" w:hAnsi="Arial" w:cs="Arial"/>
                <w:b/>
                <w:bCs/>
                <w:sz w:val="20"/>
                <w:szCs w:val="20"/>
              </w:rPr>
            </w:pPr>
            <w:r w:rsidRPr="00EA0C3A">
              <w:rPr>
                <w:rFonts w:ascii="Arial" w:hAnsi="Arial" w:cs="Arial"/>
                <w:b/>
                <w:bCs/>
                <w:sz w:val="20"/>
                <w:szCs w:val="20"/>
              </w:rPr>
              <w:t>$122,442,636.00</w:t>
            </w:r>
          </w:p>
        </w:tc>
      </w:tr>
      <w:tr w:rsidR="00EA0C3A" w:rsidRPr="00EA0C3A" w:rsidTr="00DD0F43">
        <w:trPr>
          <w:trHeight w:val="330"/>
        </w:trPr>
        <w:tc>
          <w:tcPr>
            <w:tcW w:w="5587"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25. RECURSOS FEDERALES</w:t>
            </w:r>
          </w:p>
        </w:tc>
        <w:tc>
          <w:tcPr>
            <w:tcW w:w="2068" w:type="dxa"/>
            <w:hideMark/>
          </w:tcPr>
          <w:p w:rsidR="00EA0C3A" w:rsidRPr="00EA0C3A" w:rsidRDefault="00EA0C3A" w:rsidP="0045206D">
            <w:pPr>
              <w:jc w:val="both"/>
              <w:rPr>
                <w:rFonts w:ascii="Arial" w:hAnsi="Arial" w:cs="Arial"/>
                <w:b/>
                <w:bCs/>
                <w:sz w:val="20"/>
                <w:szCs w:val="20"/>
              </w:rPr>
            </w:pPr>
            <w:r w:rsidRPr="00EA0C3A">
              <w:rPr>
                <w:rFonts w:ascii="Arial" w:hAnsi="Arial" w:cs="Arial"/>
                <w:b/>
                <w:bCs/>
                <w:sz w:val="20"/>
                <w:szCs w:val="20"/>
              </w:rPr>
              <w:t>$112,442,636.00</w:t>
            </w:r>
          </w:p>
        </w:tc>
      </w:tr>
      <w:tr w:rsidR="00EA0C3A" w:rsidRPr="00EA0C3A" w:rsidTr="00DD0F43">
        <w:trPr>
          <w:trHeight w:val="330"/>
        </w:trPr>
        <w:tc>
          <w:tcPr>
            <w:tcW w:w="5587"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26. RECURSOS ESTATALES</w:t>
            </w:r>
          </w:p>
        </w:tc>
        <w:tc>
          <w:tcPr>
            <w:tcW w:w="2068" w:type="dxa"/>
            <w:hideMark/>
          </w:tcPr>
          <w:p w:rsidR="00EA0C3A" w:rsidRPr="00EA0C3A" w:rsidRDefault="00EA0C3A" w:rsidP="0045206D">
            <w:pPr>
              <w:jc w:val="both"/>
              <w:rPr>
                <w:rFonts w:ascii="Arial" w:hAnsi="Arial" w:cs="Arial"/>
                <w:b/>
                <w:bCs/>
                <w:sz w:val="20"/>
                <w:szCs w:val="20"/>
              </w:rPr>
            </w:pPr>
            <w:r w:rsidRPr="00EA0C3A">
              <w:rPr>
                <w:rFonts w:ascii="Arial" w:hAnsi="Arial" w:cs="Arial"/>
                <w:b/>
                <w:bCs/>
                <w:sz w:val="20"/>
                <w:szCs w:val="20"/>
              </w:rPr>
              <w:t>$0.00</w:t>
            </w:r>
          </w:p>
        </w:tc>
      </w:tr>
      <w:tr w:rsidR="00EA0C3A" w:rsidRPr="00EA0C3A" w:rsidTr="00DD0F43">
        <w:trPr>
          <w:trHeight w:val="345"/>
        </w:trPr>
        <w:tc>
          <w:tcPr>
            <w:tcW w:w="5587" w:type="dxa"/>
            <w:hideMark/>
          </w:tcPr>
          <w:p w:rsidR="00EA0C3A" w:rsidRPr="00EA0C3A" w:rsidRDefault="00EA0C3A" w:rsidP="0045206D">
            <w:pPr>
              <w:jc w:val="both"/>
              <w:rPr>
                <w:rFonts w:ascii="Arial" w:hAnsi="Arial" w:cs="Arial"/>
                <w:sz w:val="20"/>
                <w:szCs w:val="20"/>
              </w:rPr>
            </w:pPr>
            <w:r w:rsidRPr="00EA0C3A">
              <w:rPr>
                <w:rFonts w:ascii="Arial" w:hAnsi="Arial" w:cs="Arial"/>
                <w:sz w:val="20"/>
                <w:szCs w:val="20"/>
              </w:rPr>
              <w:t>27. OTROS RECURSOS DE TRANSFERENCIAS FEDERALES ETIQUETADAS</w:t>
            </w:r>
          </w:p>
        </w:tc>
        <w:tc>
          <w:tcPr>
            <w:tcW w:w="2068" w:type="dxa"/>
            <w:hideMark/>
          </w:tcPr>
          <w:p w:rsidR="00EA0C3A" w:rsidRPr="00EA0C3A" w:rsidRDefault="00EA0C3A" w:rsidP="0045206D">
            <w:pPr>
              <w:jc w:val="both"/>
              <w:rPr>
                <w:rFonts w:ascii="Arial" w:hAnsi="Arial" w:cs="Arial"/>
                <w:b/>
                <w:bCs/>
                <w:sz w:val="20"/>
                <w:szCs w:val="20"/>
              </w:rPr>
            </w:pPr>
            <w:r w:rsidRPr="00EA0C3A">
              <w:rPr>
                <w:rFonts w:ascii="Arial" w:hAnsi="Arial" w:cs="Arial"/>
                <w:b/>
                <w:bCs/>
                <w:sz w:val="20"/>
                <w:szCs w:val="20"/>
              </w:rPr>
              <w:t>$10,000,000.00</w:t>
            </w:r>
          </w:p>
        </w:tc>
      </w:tr>
      <w:tr w:rsidR="00EA0C3A" w:rsidRPr="00EA0C3A" w:rsidTr="00DD0F43">
        <w:trPr>
          <w:trHeight w:val="345"/>
        </w:trPr>
        <w:tc>
          <w:tcPr>
            <w:tcW w:w="5587" w:type="dxa"/>
            <w:shd w:val="clear" w:color="auto" w:fill="BFBFBF" w:themeFill="background1" w:themeFillShade="BF"/>
            <w:noWrap/>
            <w:hideMark/>
          </w:tcPr>
          <w:p w:rsidR="00EA0C3A" w:rsidRPr="00EA0C3A" w:rsidRDefault="00EA0C3A" w:rsidP="0045206D">
            <w:pPr>
              <w:jc w:val="both"/>
              <w:rPr>
                <w:rFonts w:ascii="Arial" w:hAnsi="Arial" w:cs="Arial"/>
                <w:b/>
                <w:bCs/>
                <w:sz w:val="20"/>
                <w:szCs w:val="20"/>
              </w:rPr>
            </w:pPr>
            <w:r w:rsidRPr="00EA0C3A">
              <w:rPr>
                <w:rFonts w:ascii="Arial" w:hAnsi="Arial" w:cs="Arial"/>
                <w:b/>
                <w:bCs/>
                <w:sz w:val="20"/>
                <w:szCs w:val="20"/>
              </w:rPr>
              <w:t>TOTAL DE INGRESO ESTIMADO POR FUENTE DE FINANCIAMIENTO</w:t>
            </w:r>
          </w:p>
        </w:tc>
        <w:tc>
          <w:tcPr>
            <w:tcW w:w="2068" w:type="dxa"/>
            <w:shd w:val="clear" w:color="auto" w:fill="BFBFBF" w:themeFill="background1" w:themeFillShade="BF"/>
            <w:noWrap/>
            <w:hideMark/>
          </w:tcPr>
          <w:p w:rsidR="00EA0C3A" w:rsidRPr="00EA0C3A" w:rsidRDefault="00EA0C3A" w:rsidP="0045206D">
            <w:pPr>
              <w:jc w:val="both"/>
              <w:rPr>
                <w:rFonts w:ascii="Arial" w:hAnsi="Arial" w:cs="Arial"/>
                <w:b/>
                <w:bCs/>
                <w:sz w:val="20"/>
                <w:szCs w:val="20"/>
              </w:rPr>
            </w:pPr>
            <w:r w:rsidRPr="00EA0C3A">
              <w:rPr>
                <w:rFonts w:ascii="Arial" w:hAnsi="Arial" w:cs="Arial"/>
                <w:b/>
                <w:bCs/>
                <w:sz w:val="20"/>
                <w:szCs w:val="20"/>
              </w:rPr>
              <w:t>$295,158,525.85</w:t>
            </w:r>
          </w:p>
        </w:tc>
      </w:tr>
    </w:tbl>
    <w:p w:rsidR="00EA0C3A" w:rsidRPr="00EA0C3A" w:rsidRDefault="00EA0C3A" w:rsidP="00EA0C3A">
      <w:pPr>
        <w:jc w:val="both"/>
        <w:rPr>
          <w:rFonts w:ascii="Arial" w:hAnsi="Arial" w:cs="Arial"/>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15.-</w:t>
      </w:r>
      <w:r w:rsidRPr="00EA0C3A">
        <w:rPr>
          <w:rFonts w:ascii="Arial" w:hAnsi="Arial" w:cs="Arial"/>
          <w:color w:val="000000"/>
          <w:sz w:val="20"/>
          <w:szCs w:val="20"/>
        </w:rPr>
        <w:t xml:space="preserve"> La Clasificación Funcional del Presupuesto de Egresos del Municipio de </w:t>
      </w:r>
      <w:r w:rsidRPr="00EA0C3A">
        <w:rPr>
          <w:rFonts w:ascii="Arial" w:hAnsi="Arial" w:cs="Arial"/>
          <w:bCs/>
          <w:sz w:val="20"/>
          <w:szCs w:val="20"/>
        </w:rPr>
        <w:t xml:space="preserve">San Martín Texmelucan Puebla </w:t>
      </w:r>
      <w:r w:rsidRPr="00EA0C3A">
        <w:rPr>
          <w:rFonts w:ascii="Arial" w:hAnsi="Arial" w:cs="Arial"/>
          <w:color w:val="000000"/>
          <w:sz w:val="20"/>
          <w:szCs w:val="20"/>
        </w:rPr>
        <w:t>para el ejercicio fiscal 2017 se compone de la siguiente forma:</w:t>
      </w:r>
    </w:p>
    <w:tbl>
      <w:tblPr>
        <w:tblW w:w="7657"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80"/>
        <w:gridCol w:w="2577"/>
      </w:tblGrid>
      <w:tr w:rsidR="00EA0C3A" w:rsidRPr="00EA0C3A" w:rsidTr="009E1987">
        <w:trPr>
          <w:trHeight w:val="288"/>
          <w:jc w:val="center"/>
        </w:trPr>
        <w:tc>
          <w:tcPr>
            <w:tcW w:w="5080" w:type="dxa"/>
            <w:shd w:val="clear" w:color="A6A6A6" w:fill="A6A6A6"/>
            <w:noWrap/>
            <w:vAlign w:val="center"/>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CFG</w:t>
            </w:r>
          </w:p>
        </w:tc>
        <w:tc>
          <w:tcPr>
            <w:tcW w:w="2577" w:type="dxa"/>
            <w:shd w:val="clear" w:color="A6A6A6" w:fill="A6A6A6"/>
            <w:noWrap/>
            <w:vAlign w:val="center"/>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Presupuesto Aprobado</w:t>
            </w:r>
          </w:p>
        </w:tc>
      </w:tr>
      <w:tr w:rsidR="00EA0C3A" w:rsidRPr="00EA0C3A" w:rsidTr="009E1987">
        <w:trPr>
          <w:trHeight w:val="288"/>
          <w:jc w:val="center"/>
        </w:trPr>
        <w:tc>
          <w:tcPr>
            <w:tcW w:w="5080" w:type="dxa"/>
            <w:shd w:val="clear" w:color="A6A6A6" w:fill="A6A6A6"/>
            <w:noWrap/>
            <w:vAlign w:val="bottom"/>
            <w:hideMark/>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1 - GOBIERNO</w:t>
            </w:r>
          </w:p>
        </w:tc>
        <w:tc>
          <w:tcPr>
            <w:tcW w:w="2577" w:type="dxa"/>
            <w:shd w:val="clear" w:color="A6A6A6" w:fill="A6A6A6"/>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135,131,071.93</w:t>
            </w:r>
          </w:p>
        </w:tc>
      </w:tr>
      <w:tr w:rsidR="00EA0C3A" w:rsidRPr="00EA0C3A" w:rsidTr="009E1987">
        <w:trPr>
          <w:trHeight w:val="288"/>
          <w:jc w:val="center"/>
        </w:trPr>
        <w:tc>
          <w:tcPr>
            <w:tcW w:w="5080" w:type="dxa"/>
            <w:shd w:val="clear" w:color="D9D9D9" w:fill="D9D9D9"/>
            <w:noWrap/>
            <w:vAlign w:val="bottom"/>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1.1 – </w:t>
            </w:r>
            <w:r w:rsidR="00DD0F43" w:rsidRPr="00EA0C3A">
              <w:rPr>
                <w:rFonts w:ascii="Arial" w:eastAsia="Times New Roman" w:hAnsi="Arial" w:cs="Arial"/>
                <w:sz w:val="20"/>
                <w:szCs w:val="20"/>
                <w:lang w:eastAsia="es-MX"/>
              </w:rPr>
              <w:t>LEGISLACIÓN</w:t>
            </w:r>
          </w:p>
        </w:tc>
        <w:tc>
          <w:tcPr>
            <w:tcW w:w="2577" w:type="dxa"/>
            <w:shd w:val="clear" w:color="D9D9D9" w:fill="D9D9D9"/>
            <w:noWrap/>
            <w:vAlign w:val="bottom"/>
          </w:tcPr>
          <w:p w:rsidR="00EA0C3A" w:rsidRPr="00EA0C3A" w:rsidRDefault="00EA0C3A" w:rsidP="0045206D">
            <w:pPr>
              <w:jc w:val="right"/>
              <w:rPr>
                <w:rFonts w:ascii="Arial" w:eastAsia="Times New Roman" w:hAnsi="Arial" w:cs="Arial"/>
                <w:sz w:val="20"/>
                <w:szCs w:val="20"/>
                <w:lang w:eastAsia="es-MX"/>
              </w:rPr>
            </w:pPr>
            <w:r w:rsidRPr="00EA0C3A">
              <w:rPr>
                <w:rFonts w:ascii="Arial" w:eastAsia="Times New Roman" w:hAnsi="Arial" w:cs="Arial"/>
                <w:sz w:val="20"/>
                <w:szCs w:val="20"/>
                <w:lang w:eastAsia="es-MX"/>
              </w:rPr>
              <w:t>0.00</w:t>
            </w:r>
          </w:p>
        </w:tc>
      </w:tr>
      <w:tr w:rsidR="00EA0C3A" w:rsidRPr="00EA0C3A" w:rsidTr="009E1987">
        <w:trPr>
          <w:trHeight w:val="288"/>
          <w:jc w:val="center"/>
        </w:trPr>
        <w:tc>
          <w:tcPr>
            <w:tcW w:w="5080" w:type="dxa"/>
            <w:shd w:val="clear" w:color="auto" w:fill="FFFFFF" w:themeFill="background1"/>
            <w:noWrap/>
            <w:vAlign w:val="bottom"/>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1.1.2 - </w:t>
            </w:r>
            <w:r w:rsidR="00DD0F43" w:rsidRPr="00EA0C3A">
              <w:rPr>
                <w:rFonts w:ascii="Arial" w:eastAsia="Times New Roman" w:hAnsi="Arial" w:cs="Arial"/>
                <w:color w:val="000000"/>
                <w:sz w:val="20"/>
                <w:szCs w:val="20"/>
                <w:lang w:eastAsia="es-MX"/>
              </w:rPr>
              <w:t>FISCALIZACIÓN</w:t>
            </w:r>
          </w:p>
        </w:tc>
        <w:tc>
          <w:tcPr>
            <w:tcW w:w="2577" w:type="dxa"/>
            <w:shd w:val="clear" w:color="auto" w:fill="FFFFFF" w:themeFill="background1"/>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1.3 - </w:t>
            </w:r>
            <w:r w:rsidR="00DD0F43" w:rsidRPr="00EA0C3A">
              <w:rPr>
                <w:rFonts w:ascii="Arial" w:eastAsia="Times New Roman" w:hAnsi="Arial" w:cs="Arial"/>
                <w:sz w:val="20"/>
                <w:szCs w:val="20"/>
                <w:lang w:eastAsia="es-MX"/>
              </w:rPr>
              <w:t>COORDINACIÓN</w:t>
            </w:r>
            <w:r w:rsidRPr="00EA0C3A">
              <w:rPr>
                <w:rFonts w:ascii="Arial" w:eastAsia="Times New Roman" w:hAnsi="Arial" w:cs="Arial"/>
                <w:sz w:val="20"/>
                <w:szCs w:val="20"/>
                <w:lang w:eastAsia="es-MX"/>
              </w:rPr>
              <w:t xml:space="preserve"> DE LA </w:t>
            </w:r>
            <w:r w:rsidR="00DD0F43" w:rsidRPr="00EA0C3A">
              <w:rPr>
                <w:rFonts w:ascii="Arial" w:eastAsia="Times New Roman" w:hAnsi="Arial" w:cs="Arial"/>
                <w:sz w:val="20"/>
                <w:szCs w:val="20"/>
                <w:lang w:eastAsia="es-MX"/>
              </w:rPr>
              <w:t>POLÍTICA</w:t>
            </w:r>
            <w:r w:rsidRPr="00EA0C3A">
              <w:rPr>
                <w:rFonts w:ascii="Arial" w:eastAsia="Times New Roman" w:hAnsi="Arial" w:cs="Arial"/>
                <w:sz w:val="20"/>
                <w:szCs w:val="20"/>
                <w:lang w:eastAsia="es-MX"/>
              </w:rPr>
              <w:t xml:space="preserve"> DE </w:t>
            </w:r>
            <w:r w:rsidRPr="00EA0C3A">
              <w:rPr>
                <w:rFonts w:ascii="Arial" w:eastAsia="Times New Roman" w:hAnsi="Arial" w:cs="Arial"/>
                <w:sz w:val="20"/>
                <w:szCs w:val="20"/>
                <w:lang w:eastAsia="es-MX"/>
              </w:rPr>
              <w:lastRenderedPageBreak/>
              <w:t>GOBIERNO</w:t>
            </w:r>
          </w:p>
        </w:tc>
        <w:tc>
          <w:tcPr>
            <w:tcW w:w="2577" w:type="dxa"/>
            <w:shd w:val="clear" w:color="D9D9D9" w:fill="D9D9D9"/>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lastRenderedPageBreak/>
              <w:t>$</w:t>
            </w:r>
            <w:r w:rsidR="00EA0C3A" w:rsidRPr="00EA0C3A">
              <w:rPr>
                <w:rFonts w:ascii="Arial" w:eastAsia="Times New Roman" w:hAnsi="Arial" w:cs="Arial"/>
                <w:sz w:val="20"/>
                <w:szCs w:val="20"/>
                <w:lang w:eastAsia="es-MX"/>
              </w:rPr>
              <w:t>52,184,880.18</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lastRenderedPageBreak/>
              <w:t>1.3.3 - PRESERVACIÓN Y CUIDADO DEL PATRIMONIO PÚBLICO</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52,184,880.18</w:t>
            </w:r>
          </w:p>
        </w:tc>
      </w:tr>
      <w:tr w:rsidR="00EA0C3A" w:rsidRPr="00EA0C3A" w:rsidTr="009E1987">
        <w:trPr>
          <w:trHeight w:val="288"/>
          <w:jc w:val="center"/>
        </w:trPr>
        <w:tc>
          <w:tcPr>
            <w:tcW w:w="5080" w:type="dxa"/>
            <w:shd w:val="clear" w:color="auto" w:fill="auto"/>
            <w:noWrap/>
            <w:vAlign w:val="bottom"/>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1.3.4 - </w:t>
            </w:r>
            <w:r w:rsidR="00DD0F43" w:rsidRPr="00EA0C3A">
              <w:rPr>
                <w:rFonts w:ascii="Arial" w:eastAsia="Times New Roman" w:hAnsi="Arial" w:cs="Arial"/>
                <w:color w:val="000000"/>
                <w:sz w:val="20"/>
                <w:szCs w:val="20"/>
                <w:lang w:eastAsia="es-MX"/>
              </w:rPr>
              <w:t>FUNCIÓN</w:t>
            </w:r>
            <w:r w:rsidRPr="00EA0C3A">
              <w:rPr>
                <w:rFonts w:ascii="Arial" w:eastAsia="Times New Roman" w:hAnsi="Arial" w:cs="Arial"/>
                <w:color w:val="000000"/>
                <w:sz w:val="20"/>
                <w:szCs w:val="20"/>
                <w:lang w:eastAsia="es-MX"/>
              </w:rPr>
              <w:t xml:space="preserve"> PUBLICA</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1.3.5 - ASUNTOS </w:t>
            </w:r>
            <w:r w:rsidR="00DD0F43" w:rsidRPr="00EA0C3A">
              <w:rPr>
                <w:rFonts w:ascii="Arial" w:eastAsia="Times New Roman" w:hAnsi="Arial" w:cs="Arial"/>
                <w:color w:val="000000"/>
                <w:sz w:val="20"/>
                <w:szCs w:val="20"/>
                <w:lang w:eastAsia="es-MX"/>
              </w:rPr>
              <w:t>JURÍDICOS</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1.3.8 – TERRITORIO</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1.5 - ASUNTOS FINANCIEROS Y HACENDARIOS</w:t>
            </w:r>
          </w:p>
        </w:tc>
        <w:tc>
          <w:tcPr>
            <w:tcW w:w="2577" w:type="dxa"/>
            <w:shd w:val="clear" w:color="D9D9D9" w:fill="D9D9D9"/>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16,563,051.71</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1.5.1 - ASUNTOS FINANCIEROS</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16,563,051.71</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1.7 - ASUNTOS DE ORDEN PUBLICO Y DE SEGURIDAD INTERIOR</w:t>
            </w:r>
          </w:p>
        </w:tc>
        <w:tc>
          <w:tcPr>
            <w:tcW w:w="2577" w:type="dxa"/>
            <w:shd w:val="clear" w:color="D9D9D9" w:fill="D9D9D9"/>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66,383,140.04</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1.7.1 - </w:t>
            </w:r>
            <w:r w:rsidR="00DD0F43" w:rsidRPr="00EA0C3A">
              <w:rPr>
                <w:rFonts w:ascii="Arial" w:eastAsia="Times New Roman" w:hAnsi="Arial" w:cs="Arial"/>
                <w:color w:val="000000"/>
                <w:sz w:val="20"/>
                <w:szCs w:val="20"/>
                <w:lang w:eastAsia="es-MX"/>
              </w:rPr>
              <w:t>POLICÍA</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1.7.2 - </w:t>
            </w:r>
            <w:r w:rsidR="00DD0F43" w:rsidRPr="00EA0C3A">
              <w:rPr>
                <w:rFonts w:ascii="Arial" w:eastAsia="Times New Roman" w:hAnsi="Arial" w:cs="Arial"/>
                <w:color w:val="000000"/>
                <w:sz w:val="20"/>
                <w:szCs w:val="20"/>
                <w:lang w:eastAsia="es-MX"/>
              </w:rPr>
              <w:t>PROTECCIÓN</w:t>
            </w:r>
            <w:r w:rsidRPr="00EA0C3A">
              <w:rPr>
                <w:rFonts w:ascii="Arial" w:eastAsia="Times New Roman" w:hAnsi="Arial" w:cs="Arial"/>
                <w:color w:val="000000"/>
                <w:sz w:val="20"/>
                <w:szCs w:val="20"/>
                <w:lang w:eastAsia="es-MX"/>
              </w:rPr>
              <w:t xml:space="preserve"> CIVIL</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1.7.3 – OTROS ASUNTOS DE ORDEN PUBLICO Y SEGURIDAD </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66,383,140.04</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p>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1.8 - OTROS SERVICIOS GENERALES</w:t>
            </w:r>
          </w:p>
        </w:tc>
        <w:tc>
          <w:tcPr>
            <w:tcW w:w="2577" w:type="dxa"/>
            <w:shd w:val="clear" w:color="D9D9D9" w:fill="D9D9D9"/>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1.8.3 - SERVICIOS DE COMUNICACIÓN Y MEDIOS</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6A6A6" w:fill="A6A6A6"/>
            <w:noWrap/>
            <w:vAlign w:val="bottom"/>
            <w:hideMark/>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2 - DESARROLLO SOCIAL</w:t>
            </w:r>
          </w:p>
        </w:tc>
        <w:tc>
          <w:tcPr>
            <w:tcW w:w="2577" w:type="dxa"/>
            <w:shd w:val="clear" w:color="A6A6A6" w:fill="A6A6A6"/>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151,836,298.59</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2.1 - </w:t>
            </w:r>
            <w:r w:rsidR="00DD0F43" w:rsidRPr="00EA0C3A">
              <w:rPr>
                <w:rFonts w:ascii="Arial" w:eastAsia="Times New Roman" w:hAnsi="Arial" w:cs="Arial"/>
                <w:sz w:val="20"/>
                <w:szCs w:val="20"/>
                <w:lang w:eastAsia="es-MX"/>
              </w:rPr>
              <w:t>PROTECCIÓN</w:t>
            </w:r>
            <w:r w:rsidRPr="00EA0C3A">
              <w:rPr>
                <w:rFonts w:ascii="Arial" w:eastAsia="Times New Roman" w:hAnsi="Arial" w:cs="Arial"/>
                <w:sz w:val="20"/>
                <w:szCs w:val="20"/>
                <w:lang w:eastAsia="es-MX"/>
              </w:rPr>
              <w:t xml:space="preserve"> AMBIENTAL</w:t>
            </w:r>
          </w:p>
        </w:tc>
        <w:tc>
          <w:tcPr>
            <w:tcW w:w="2577" w:type="dxa"/>
            <w:shd w:val="clear" w:color="D9D9D9" w:fill="D9D9D9"/>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2.1.1 - </w:t>
            </w:r>
            <w:r w:rsidR="00DD0F43" w:rsidRPr="00EA0C3A">
              <w:rPr>
                <w:rFonts w:ascii="Arial" w:eastAsia="Times New Roman" w:hAnsi="Arial" w:cs="Arial"/>
                <w:color w:val="000000"/>
                <w:sz w:val="20"/>
                <w:szCs w:val="20"/>
                <w:lang w:eastAsia="es-MX"/>
              </w:rPr>
              <w:t>ORDENACIÓN</w:t>
            </w:r>
            <w:r w:rsidRPr="00EA0C3A">
              <w:rPr>
                <w:rFonts w:ascii="Arial" w:eastAsia="Times New Roman" w:hAnsi="Arial" w:cs="Arial"/>
                <w:color w:val="000000"/>
                <w:sz w:val="20"/>
                <w:szCs w:val="20"/>
                <w:lang w:eastAsia="es-MX"/>
              </w:rPr>
              <w:t xml:space="preserve"> DE DESECHOS</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2.1.2 – ADMINISTRACIÓN DEL AGUA </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2.1.3 – ORDENACIÓN DE AGU</w:t>
            </w:r>
            <w:r w:rsidR="00DD0F43">
              <w:rPr>
                <w:rFonts w:ascii="Arial" w:eastAsia="Times New Roman" w:hAnsi="Arial" w:cs="Arial"/>
                <w:color w:val="000000"/>
                <w:sz w:val="20"/>
                <w:szCs w:val="20"/>
                <w:lang w:eastAsia="es-MX"/>
              </w:rPr>
              <w:t>A</w:t>
            </w:r>
            <w:r w:rsidRPr="00EA0C3A">
              <w:rPr>
                <w:rFonts w:ascii="Arial" w:eastAsia="Times New Roman" w:hAnsi="Arial" w:cs="Arial"/>
                <w:color w:val="000000"/>
                <w:sz w:val="20"/>
                <w:szCs w:val="20"/>
                <w:lang w:eastAsia="es-MX"/>
              </w:rPr>
              <w:t>S RESIDUALES, DRENAJE Y ALCANTARILLADO</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2.2 - VIVIENDA Y SERVICIOS A LA COMUNIDAD</w:t>
            </w:r>
          </w:p>
        </w:tc>
        <w:tc>
          <w:tcPr>
            <w:tcW w:w="2577" w:type="dxa"/>
            <w:shd w:val="clear" w:color="D9D9D9" w:fill="D9D9D9"/>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127,436,947.53</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2.2.1 - </w:t>
            </w:r>
            <w:r w:rsidR="00DD0F43" w:rsidRPr="00EA0C3A">
              <w:rPr>
                <w:rFonts w:ascii="Arial" w:eastAsia="Times New Roman" w:hAnsi="Arial" w:cs="Arial"/>
                <w:color w:val="000000"/>
                <w:sz w:val="20"/>
                <w:szCs w:val="20"/>
                <w:lang w:eastAsia="es-MX"/>
              </w:rPr>
              <w:t>URBANIZACIÓN</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127,436,947.53</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2.2.2 - DESARROLLO COMUNITARIO</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lastRenderedPageBreak/>
              <w:t>2.2.6 - SERVICIOS COMUNALES</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2.2.4 - ALUMBRADO PUBLICO</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2.2.5 - VIVIENDA</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2.2.7 - DESARROLLO REGIONAL</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2.2.3 - ABASTECIMIENTO DE AGUA</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D9D9D9" w:fill="D9D9D9"/>
            <w:noWrap/>
            <w:vAlign w:val="bottom"/>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2.3 - SALUD</w:t>
            </w:r>
          </w:p>
        </w:tc>
        <w:tc>
          <w:tcPr>
            <w:tcW w:w="2577" w:type="dxa"/>
            <w:shd w:val="clear" w:color="D9D9D9" w:fill="D9D9D9"/>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5,323,207.12</w:t>
            </w:r>
          </w:p>
        </w:tc>
      </w:tr>
      <w:tr w:rsidR="00EA0C3A" w:rsidRPr="00EA0C3A" w:rsidTr="009E1987">
        <w:trPr>
          <w:trHeight w:val="288"/>
          <w:jc w:val="center"/>
        </w:trPr>
        <w:tc>
          <w:tcPr>
            <w:tcW w:w="5080" w:type="dxa"/>
            <w:shd w:val="clear" w:color="auto" w:fill="FFFFFF" w:themeFill="background1"/>
            <w:noWrap/>
            <w:vAlign w:val="bottom"/>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2.3.1 - </w:t>
            </w:r>
            <w:r w:rsidR="00DD0F43" w:rsidRPr="00EA0C3A">
              <w:rPr>
                <w:rFonts w:ascii="Arial" w:eastAsia="Times New Roman" w:hAnsi="Arial" w:cs="Arial"/>
                <w:color w:val="000000"/>
                <w:sz w:val="20"/>
                <w:szCs w:val="20"/>
                <w:lang w:eastAsia="es-MX"/>
              </w:rPr>
              <w:t>PRESTACIÓN</w:t>
            </w:r>
            <w:r w:rsidRPr="00EA0C3A">
              <w:rPr>
                <w:rFonts w:ascii="Arial" w:eastAsia="Times New Roman" w:hAnsi="Arial" w:cs="Arial"/>
                <w:color w:val="000000"/>
                <w:sz w:val="20"/>
                <w:szCs w:val="20"/>
                <w:lang w:eastAsia="es-MX"/>
              </w:rPr>
              <w:t xml:space="preserve"> DE SERVICIOS DE SALUD A LA COMUNIDAD</w:t>
            </w:r>
          </w:p>
        </w:tc>
        <w:tc>
          <w:tcPr>
            <w:tcW w:w="2577" w:type="dxa"/>
            <w:shd w:val="clear" w:color="auto" w:fill="FFFFFF" w:themeFill="background1"/>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FFFFFF" w:themeFill="background1"/>
            <w:noWrap/>
            <w:vAlign w:val="bottom"/>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2.3.5 - </w:t>
            </w:r>
            <w:r w:rsidR="00DD0F43" w:rsidRPr="00EA0C3A">
              <w:rPr>
                <w:rFonts w:ascii="Arial" w:eastAsia="Times New Roman" w:hAnsi="Arial" w:cs="Arial"/>
                <w:color w:val="000000"/>
                <w:sz w:val="20"/>
                <w:szCs w:val="20"/>
                <w:lang w:eastAsia="es-MX"/>
              </w:rPr>
              <w:t>PROTECCIÓN</w:t>
            </w:r>
            <w:r w:rsidRPr="00EA0C3A">
              <w:rPr>
                <w:rFonts w:ascii="Arial" w:eastAsia="Times New Roman" w:hAnsi="Arial" w:cs="Arial"/>
                <w:color w:val="000000"/>
                <w:sz w:val="20"/>
                <w:szCs w:val="20"/>
                <w:lang w:eastAsia="es-MX"/>
              </w:rPr>
              <w:t xml:space="preserve"> SOCIAL EN SALUD</w:t>
            </w:r>
          </w:p>
        </w:tc>
        <w:tc>
          <w:tcPr>
            <w:tcW w:w="2577" w:type="dxa"/>
            <w:shd w:val="clear" w:color="auto" w:fill="FFFFFF" w:themeFill="background1"/>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5,323,207.12</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2.4 - "</w:t>
            </w:r>
            <w:r w:rsidR="00DD0F43" w:rsidRPr="00EA0C3A">
              <w:rPr>
                <w:rFonts w:ascii="Arial" w:eastAsia="Times New Roman" w:hAnsi="Arial" w:cs="Arial"/>
                <w:sz w:val="20"/>
                <w:szCs w:val="20"/>
                <w:lang w:eastAsia="es-MX"/>
              </w:rPr>
              <w:t>RECREACIÓN</w:t>
            </w:r>
            <w:r w:rsidRPr="00EA0C3A">
              <w:rPr>
                <w:rFonts w:ascii="Arial" w:eastAsia="Times New Roman" w:hAnsi="Arial" w:cs="Arial"/>
                <w:sz w:val="20"/>
                <w:szCs w:val="20"/>
                <w:lang w:eastAsia="es-MX"/>
              </w:rPr>
              <w:t>, CULTURA Y OTRAS MANIFESTACIONES SOCIALES"</w:t>
            </w:r>
          </w:p>
        </w:tc>
        <w:tc>
          <w:tcPr>
            <w:tcW w:w="2577" w:type="dxa"/>
            <w:shd w:val="clear" w:color="D9D9D9" w:fill="D9D9D9"/>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2.4.1 - DEPORTE Y </w:t>
            </w:r>
            <w:r w:rsidR="00DD0F43" w:rsidRPr="00EA0C3A">
              <w:rPr>
                <w:rFonts w:ascii="Arial" w:eastAsia="Times New Roman" w:hAnsi="Arial" w:cs="Arial"/>
                <w:color w:val="000000"/>
                <w:sz w:val="20"/>
                <w:szCs w:val="20"/>
                <w:lang w:eastAsia="es-MX"/>
              </w:rPr>
              <w:t>RECREACIÓN</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2.4.2 - CULTURA</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2.4.3 - "RADIO, </w:t>
            </w:r>
            <w:r w:rsidR="00DD0F43" w:rsidRPr="00EA0C3A">
              <w:rPr>
                <w:rFonts w:ascii="Arial" w:eastAsia="Times New Roman" w:hAnsi="Arial" w:cs="Arial"/>
                <w:color w:val="000000"/>
                <w:sz w:val="20"/>
                <w:szCs w:val="20"/>
                <w:lang w:eastAsia="es-MX"/>
              </w:rPr>
              <w:t>TELEVISIÓN</w:t>
            </w:r>
            <w:r w:rsidRPr="00EA0C3A">
              <w:rPr>
                <w:rFonts w:ascii="Arial" w:eastAsia="Times New Roman" w:hAnsi="Arial" w:cs="Arial"/>
                <w:color w:val="000000"/>
                <w:sz w:val="20"/>
                <w:szCs w:val="20"/>
                <w:lang w:eastAsia="es-MX"/>
              </w:rPr>
              <w:t xml:space="preserve"> Y EDITORIALES"</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2.5 - </w:t>
            </w:r>
            <w:r w:rsidR="00DD0F43" w:rsidRPr="00EA0C3A">
              <w:rPr>
                <w:rFonts w:ascii="Arial" w:eastAsia="Times New Roman" w:hAnsi="Arial" w:cs="Arial"/>
                <w:sz w:val="20"/>
                <w:szCs w:val="20"/>
                <w:lang w:eastAsia="es-MX"/>
              </w:rPr>
              <w:t>EDUCACIÓN</w:t>
            </w:r>
          </w:p>
        </w:tc>
        <w:tc>
          <w:tcPr>
            <w:tcW w:w="2577" w:type="dxa"/>
            <w:shd w:val="clear" w:color="D9D9D9" w:fill="D9D9D9"/>
            <w:noWrap/>
            <w:vAlign w:val="bottom"/>
          </w:tcPr>
          <w:p w:rsidR="00EA0C3A" w:rsidRPr="00EA0C3A" w:rsidRDefault="009E1987"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3,511,815.10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2.5.6 - OTROS SERVICIOS EDUCATIVOS Y ACTIVIDADES INHERENTES</w:t>
            </w:r>
          </w:p>
        </w:tc>
        <w:tc>
          <w:tcPr>
            <w:tcW w:w="2577" w:type="dxa"/>
            <w:shd w:val="clear" w:color="auto" w:fill="auto"/>
            <w:noWrap/>
            <w:vAlign w:val="bottom"/>
          </w:tcPr>
          <w:p w:rsidR="00EA0C3A" w:rsidRPr="00EA0C3A" w:rsidRDefault="009E1987"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3,511,815.10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2.5.1 - </w:t>
            </w:r>
            <w:r w:rsidR="00DD0F43" w:rsidRPr="00EA0C3A">
              <w:rPr>
                <w:rFonts w:ascii="Arial" w:eastAsia="Times New Roman" w:hAnsi="Arial" w:cs="Arial"/>
                <w:color w:val="000000"/>
                <w:sz w:val="20"/>
                <w:szCs w:val="20"/>
                <w:lang w:eastAsia="es-MX"/>
              </w:rPr>
              <w:t>EDUCACIÓN</w:t>
            </w:r>
            <w:r w:rsidRPr="00EA0C3A">
              <w:rPr>
                <w:rFonts w:ascii="Arial" w:eastAsia="Times New Roman" w:hAnsi="Arial" w:cs="Arial"/>
                <w:color w:val="000000"/>
                <w:sz w:val="20"/>
                <w:szCs w:val="20"/>
                <w:lang w:eastAsia="es-MX"/>
              </w:rPr>
              <w:t xml:space="preserve"> </w:t>
            </w:r>
            <w:r w:rsidR="00DD0F43" w:rsidRPr="00EA0C3A">
              <w:rPr>
                <w:rFonts w:ascii="Arial" w:eastAsia="Times New Roman" w:hAnsi="Arial" w:cs="Arial"/>
                <w:color w:val="000000"/>
                <w:sz w:val="20"/>
                <w:szCs w:val="20"/>
                <w:lang w:eastAsia="es-MX"/>
              </w:rPr>
              <w:t>BÁSICA</w:t>
            </w:r>
          </w:p>
        </w:tc>
        <w:tc>
          <w:tcPr>
            <w:tcW w:w="2577" w:type="dxa"/>
            <w:shd w:val="clear" w:color="auto" w:fill="auto"/>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2.6 - </w:t>
            </w:r>
            <w:r w:rsidR="00DD0F43" w:rsidRPr="00EA0C3A">
              <w:rPr>
                <w:rFonts w:ascii="Arial" w:eastAsia="Times New Roman" w:hAnsi="Arial" w:cs="Arial"/>
                <w:sz w:val="20"/>
                <w:szCs w:val="20"/>
                <w:lang w:eastAsia="es-MX"/>
              </w:rPr>
              <w:t>PROTECCIÓN</w:t>
            </w:r>
            <w:r w:rsidRPr="00EA0C3A">
              <w:rPr>
                <w:rFonts w:ascii="Arial" w:eastAsia="Times New Roman" w:hAnsi="Arial" w:cs="Arial"/>
                <w:sz w:val="20"/>
                <w:szCs w:val="20"/>
                <w:lang w:eastAsia="es-MX"/>
              </w:rPr>
              <w:t xml:space="preserve"> SOCIAL</w:t>
            </w:r>
          </w:p>
        </w:tc>
        <w:tc>
          <w:tcPr>
            <w:tcW w:w="2577" w:type="dxa"/>
            <w:shd w:val="clear" w:color="D9D9D9" w:fill="D9D9D9"/>
            <w:noWrap/>
            <w:vAlign w:val="bottom"/>
          </w:tcPr>
          <w:p w:rsidR="00EA0C3A" w:rsidRPr="00EA0C3A" w:rsidRDefault="00E23EE5"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15,564,328.84</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2.6.3 - FAMILIA E HIJOS</w:t>
            </w:r>
          </w:p>
        </w:tc>
        <w:tc>
          <w:tcPr>
            <w:tcW w:w="2577" w:type="dxa"/>
            <w:shd w:val="clear" w:color="auto" w:fill="auto"/>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2.6.8 - OTROS GRUPOS VULNERABLES</w:t>
            </w:r>
          </w:p>
        </w:tc>
        <w:tc>
          <w:tcPr>
            <w:tcW w:w="2577" w:type="dxa"/>
            <w:shd w:val="clear" w:color="auto" w:fill="auto"/>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15,564,328.84</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2.7 - OTROS ASUNTOS SOCIALES</w:t>
            </w:r>
          </w:p>
        </w:tc>
        <w:tc>
          <w:tcPr>
            <w:tcW w:w="2577" w:type="dxa"/>
            <w:shd w:val="clear" w:color="D9D9D9" w:fill="D9D9D9"/>
            <w:noWrap/>
            <w:vAlign w:val="bottom"/>
          </w:tcPr>
          <w:p w:rsidR="00EA0C3A" w:rsidRPr="00EA0C3A" w:rsidRDefault="00E23EE5"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2.7.1 - OTROS ASUNTOS SOCIALES</w:t>
            </w:r>
          </w:p>
        </w:tc>
        <w:tc>
          <w:tcPr>
            <w:tcW w:w="2577" w:type="dxa"/>
            <w:shd w:val="clear" w:color="auto" w:fill="auto"/>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6A6A6" w:fill="A6A6A6"/>
            <w:noWrap/>
            <w:vAlign w:val="bottom"/>
            <w:hideMark/>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3 - DESARROLLO </w:t>
            </w:r>
            <w:r w:rsidR="00DD0F43" w:rsidRPr="00EA0C3A">
              <w:rPr>
                <w:rFonts w:ascii="Arial" w:eastAsia="Times New Roman" w:hAnsi="Arial" w:cs="Arial"/>
                <w:sz w:val="20"/>
                <w:szCs w:val="20"/>
                <w:lang w:eastAsia="es-MX"/>
              </w:rPr>
              <w:t>ECONÓMICO</w:t>
            </w:r>
          </w:p>
        </w:tc>
        <w:tc>
          <w:tcPr>
            <w:tcW w:w="2577" w:type="dxa"/>
            <w:shd w:val="clear" w:color="A6A6A6" w:fill="A6A6A6"/>
            <w:noWrap/>
            <w:vAlign w:val="bottom"/>
          </w:tcPr>
          <w:p w:rsidR="00EA0C3A" w:rsidRPr="00EA0C3A" w:rsidRDefault="00E23EE5"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8,191,155.33</w:t>
            </w:r>
          </w:p>
        </w:tc>
      </w:tr>
      <w:tr w:rsidR="00EA0C3A" w:rsidRPr="00EA0C3A" w:rsidTr="009E1987">
        <w:trPr>
          <w:trHeight w:val="288"/>
          <w:jc w:val="center"/>
        </w:trPr>
        <w:tc>
          <w:tcPr>
            <w:tcW w:w="5080" w:type="dxa"/>
            <w:shd w:val="clear" w:color="D9D9D9" w:fill="D9D9D9"/>
            <w:noWrap/>
            <w:vAlign w:val="bottom"/>
            <w:hideMark/>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3.1- ASUNTOS </w:t>
            </w:r>
            <w:r w:rsidR="00DD0F43" w:rsidRPr="00EA0C3A">
              <w:rPr>
                <w:rFonts w:ascii="Arial" w:eastAsia="Times New Roman" w:hAnsi="Arial" w:cs="Arial"/>
                <w:sz w:val="20"/>
                <w:szCs w:val="20"/>
                <w:lang w:eastAsia="es-MX"/>
              </w:rPr>
              <w:t>ECONÓMICOS</w:t>
            </w:r>
            <w:r w:rsidRPr="00EA0C3A">
              <w:rPr>
                <w:rFonts w:ascii="Arial" w:eastAsia="Times New Roman" w:hAnsi="Arial" w:cs="Arial"/>
                <w:sz w:val="20"/>
                <w:szCs w:val="20"/>
                <w:lang w:eastAsia="es-MX"/>
              </w:rPr>
              <w:t xml:space="preserve"> COMERCIALES Y LABORALES EN GENERAL</w:t>
            </w:r>
          </w:p>
        </w:tc>
        <w:tc>
          <w:tcPr>
            <w:tcW w:w="2577" w:type="dxa"/>
            <w:shd w:val="clear" w:color="D9D9D9" w:fill="D9D9D9"/>
            <w:noWrap/>
            <w:vAlign w:val="bottom"/>
          </w:tcPr>
          <w:p w:rsidR="00EA0C3A" w:rsidRPr="00EA0C3A" w:rsidRDefault="00E23EE5" w:rsidP="0045206D">
            <w:pPr>
              <w:jc w:val="right"/>
              <w:rPr>
                <w:rFonts w:ascii="Arial" w:eastAsia="Times New Roman" w:hAnsi="Arial" w:cs="Arial"/>
                <w:sz w:val="20"/>
                <w:szCs w:val="20"/>
                <w:lang w:eastAsia="es-MX"/>
              </w:rPr>
            </w:pPr>
            <w:r>
              <w:rPr>
                <w:rFonts w:ascii="Arial" w:eastAsia="Times New Roman" w:hAnsi="Arial" w:cs="Arial"/>
                <w:sz w:val="20"/>
                <w:szCs w:val="20"/>
                <w:lang w:eastAsia="es-MX"/>
              </w:rPr>
              <w:t>$</w:t>
            </w:r>
            <w:r w:rsidR="00EA0C3A" w:rsidRPr="00EA0C3A">
              <w:rPr>
                <w:rFonts w:ascii="Arial" w:eastAsia="Times New Roman" w:hAnsi="Arial" w:cs="Arial"/>
                <w:sz w:val="20"/>
                <w:szCs w:val="20"/>
                <w:lang w:eastAsia="es-MX"/>
              </w:rPr>
              <w:t>0.00</w:t>
            </w:r>
          </w:p>
        </w:tc>
      </w:tr>
      <w:tr w:rsidR="00EA0C3A" w:rsidRPr="00EA0C3A" w:rsidTr="009E1987">
        <w:trPr>
          <w:trHeight w:val="288"/>
          <w:jc w:val="center"/>
        </w:trPr>
        <w:tc>
          <w:tcPr>
            <w:tcW w:w="5080" w:type="dxa"/>
            <w:shd w:val="clear" w:color="auto" w:fill="auto"/>
            <w:noWrap/>
            <w:vAlign w:val="bottom"/>
            <w:hideMark/>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3.1.1 - </w:t>
            </w:r>
            <w:r w:rsidRPr="00EA0C3A">
              <w:rPr>
                <w:rFonts w:ascii="Arial" w:eastAsia="Times New Roman" w:hAnsi="Arial" w:cs="Arial"/>
                <w:sz w:val="20"/>
                <w:szCs w:val="20"/>
                <w:lang w:eastAsia="es-MX"/>
              </w:rPr>
              <w:t xml:space="preserve">ASUNTOS </w:t>
            </w:r>
            <w:r w:rsidR="00DD0F43" w:rsidRPr="00EA0C3A">
              <w:rPr>
                <w:rFonts w:ascii="Arial" w:eastAsia="Times New Roman" w:hAnsi="Arial" w:cs="Arial"/>
                <w:sz w:val="20"/>
                <w:szCs w:val="20"/>
                <w:lang w:eastAsia="es-MX"/>
              </w:rPr>
              <w:t>ECONÓMICOS</w:t>
            </w:r>
            <w:r w:rsidRPr="00EA0C3A">
              <w:rPr>
                <w:rFonts w:ascii="Arial" w:eastAsia="Times New Roman" w:hAnsi="Arial" w:cs="Arial"/>
                <w:sz w:val="20"/>
                <w:szCs w:val="20"/>
                <w:lang w:eastAsia="es-MX"/>
              </w:rPr>
              <w:t xml:space="preserve"> </w:t>
            </w:r>
            <w:r w:rsidRPr="00EA0C3A">
              <w:rPr>
                <w:rFonts w:ascii="Arial" w:eastAsia="Times New Roman" w:hAnsi="Arial" w:cs="Arial"/>
                <w:sz w:val="20"/>
                <w:szCs w:val="20"/>
                <w:lang w:eastAsia="es-MX"/>
              </w:rPr>
              <w:lastRenderedPageBreak/>
              <w:t>COMERCIALES  EN GENERAL</w:t>
            </w:r>
          </w:p>
        </w:tc>
        <w:tc>
          <w:tcPr>
            <w:tcW w:w="2577" w:type="dxa"/>
            <w:shd w:val="clear" w:color="auto" w:fill="auto"/>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w:t>
            </w:r>
            <w:r w:rsidR="00EA0C3A" w:rsidRPr="00EA0C3A">
              <w:rPr>
                <w:rFonts w:ascii="Arial" w:eastAsia="Times New Roman" w:hAnsi="Arial" w:cs="Arial"/>
                <w:color w:val="000000"/>
                <w:sz w:val="20"/>
                <w:szCs w:val="20"/>
                <w:lang w:eastAsia="es-MX"/>
              </w:rPr>
              <w:t>8,191,155.33</w:t>
            </w:r>
          </w:p>
        </w:tc>
      </w:tr>
      <w:tr w:rsidR="00EA0C3A" w:rsidRPr="00EA0C3A" w:rsidTr="009E1987">
        <w:trPr>
          <w:trHeight w:val="288"/>
          <w:jc w:val="center"/>
        </w:trPr>
        <w:tc>
          <w:tcPr>
            <w:tcW w:w="5080" w:type="dxa"/>
            <w:shd w:val="clear" w:color="auto" w:fill="A6A6A6" w:themeFill="background1" w:themeFillShade="A6"/>
            <w:noWrap/>
            <w:vAlign w:val="bottom"/>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lastRenderedPageBreak/>
              <w:t>4 - OTRAS NO CLASIFICADAS EN FUNCIONES ANTERIORES</w:t>
            </w:r>
          </w:p>
        </w:tc>
        <w:tc>
          <w:tcPr>
            <w:tcW w:w="2577" w:type="dxa"/>
            <w:shd w:val="clear" w:color="auto" w:fill="A6A6A6" w:themeFill="background1" w:themeFillShade="A6"/>
            <w:noWrap/>
            <w:vAlign w:val="bottom"/>
          </w:tcPr>
          <w:p w:rsidR="00EA0C3A" w:rsidRPr="00EA0C3A" w:rsidRDefault="00EA0C3A" w:rsidP="0045206D">
            <w:pPr>
              <w:jc w:val="right"/>
              <w:rPr>
                <w:rFonts w:ascii="Arial" w:eastAsia="Times New Roman" w:hAnsi="Arial" w:cs="Arial"/>
                <w:color w:val="000000"/>
                <w:sz w:val="20"/>
                <w:szCs w:val="20"/>
                <w:highlight w:val="yellow"/>
                <w:lang w:eastAsia="es-MX"/>
              </w:rPr>
            </w:pPr>
          </w:p>
        </w:tc>
      </w:tr>
      <w:tr w:rsidR="00EA0C3A" w:rsidRPr="00EA0C3A" w:rsidTr="009E1987">
        <w:trPr>
          <w:trHeight w:val="288"/>
          <w:jc w:val="center"/>
        </w:trPr>
        <w:tc>
          <w:tcPr>
            <w:tcW w:w="5080" w:type="dxa"/>
            <w:shd w:val="clear" w:color="auto" w:fill="D9D9D9" w:themeFill="background1" w:themeFillShade="D9"/>
            <w:noWrap/>
            <w:vAlign w:val="bottom"/>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4.1 - TRANSACCIONES DE LA DEUDA PUBLICA / COSTO FINANCIERO DE LA DEUDA</w:t>
            </w:r>
          </w:p>
        </w:tc>
        <w:tc>
          <w:tcPr>
            <w:tcW w:w="2577" w:type="dxa"/>
            <w:shd w:val="clear" w:color="auto" w:fill="D9D9D9" w:themeFill="background1" w:themeFillShade="D9"/>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4.1.1 - DEUDA PUBLICA INTERNA</w:t>
            </w:r>
          </w:p>
        </w:tc>
        <w:tc>
          <w:tcPr>
            <w:tcW w:w="2577" w:type="dxa"/>
            <w:shd w:val="clear" w:color="auto" w:fill="auto"/>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D9D9D9" w:themeFill="background1" w:themeFillShade="D9"/>
            <w:noWrap/>
            <w:vAlign w:val="bottom"/>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4.2 - "TRANSFERENCIAS, PARTICIPACIONES Y APORTACIONES ENTRE DIFERENTES NIVELES Y ORDENES DE GOBIERNO"</w:t>
            </w:r>
          </w:p>
        </w:tc>
        <w:tc>
          <w:tcPr>
            <w:tcW w:w="2577" w:type="dxa"/>
            <w:shd w:val="clear" w:color="auto" w:fill="D9D9D9" w:themeFill="background1" w:themeFillShade="D9"/>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4.2.1 - TRANSFERENCIAS ENTRE DIFERENTES NIVELES Y ORDENES DE GOBIERNO</w:t>
            </w:r>
          </w:p>
        </w:tc>
        <w:tc>
          <w:tcPr>
            <w:tcW w:w="2577" w:type="dxa"/>
            <w:shd w:val="clear" w:color="auto" w:fill="auto"/>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D9D9D9" w:themeFill="background1" w:themeFillShade="D9"/>
            <w:noWrap/>
            <w:vAlign w:val="bottom"/>
          </w:tcPr>
          <w:p w:rsidR="00EA0C3A" w:rsidRPr="00EA0C3A" w:rsidRDefault="00EA0C3A" w:rsidP="00EA0C3A">
            <w:pPr>
              <w:ind w:firstLineChars="100" w:firstLine="200"/>
              <w:rPr>
                <w:rFonts w:ascii="Arial" w:eastAsia="Times New Roman" w:hAnsi="Arial" w:cs="Arial"/>
                <w:sz w:val="20"/>
                <w:szCs w:val="20"/>
                <w:lang w:eastAsia="es-MX"/>
              </w:rPr>
            </w:pPr>
            <w:r w:rsidRPr="00EA0C3A">
              <w:rPr>
                <w:rFonts w:ascii="Arial" w:eastAsia="Times New Roman" w:hAnsi="Arial" w:cs="Arial"/>
                <w:sz w:val="20"/>
                <w:szCs w:val="20"/>
                <w:lang w:eastAsia="es-MX"/>
              </w:rPr>
              <w:t>4.3 - SANEAMIENTO DEL SISTEMA FINANCIERO</w:t>
            </w:r>
          </w:p>
        </w:tc>
        <w:tc>
          <w:tcPr>
            <w:tcW w:w="2577" w:type="dxa"/>
            <w:shd w:val="clear" w:color="auto" w:fill="D9D9D9" w:themeFill="background1" w:themeFillShade="D9"/>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tcPr>
          <w:p w:rsidR="00EA0C3A" w:rsidRPr="00EA0C3A" w:rsidRDefault="00EA0C3A" w:rsidP="00EA0C3A">
            <w:pPr>
              <w:ind w:firstLineChars="200" w:firstLine="400"/>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4.3.1 - SANEAMIENTO DEL SISTEMA FINANCIERO</w:t>
            </w:r>
          </w:p>
        </w:tc>
        <w:tc>
          <w:tcPr>
            <w:tcW w:w="2577" w:type="dxa"/>
            <w:shd w:val="clear" w:color="auto" w:fill="auto"/>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D9D9D9" w:themeFill="background1" w:themeFillShade="D9"/>
            <w:noWrap/>
            <w:vAlign w:val="bottom"/>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   4.4. ADEUDOS DE EJERCICIOS FISCALES ANTERIORES (ADEFAS)</w:t>
            </w:r>
          </w:p>
        </w:tc>
        <w:tc>
          <w:tcPr>
            <w:tcW w:w="2577" w:type="dxa"/>
            <w:shd w:val="clear" w:color="auto" w:fill="D9D9D9" w:themeFill="background1" w:themeFillShade="D9"/>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noWrap/>
            <w:vAlign w:val="bottom"/>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       4.4.1 - ADEFAS</w:t>
            </w:r>
          </w:p>
        </w:tc>
        <w:tc>
          <w:tcPr>
            <w:tcW w:w="2577" w:type="dxa"/>
            <w:shd w:val="clear" w:color="auto" w:fill="auto"/>
            <w:noWrap/>
            <w:vAlign w:val="bottom"/>
          </w:tcPr>
          <w:p w:rsidR="00EA0C3A" w:rsidRPr="00EA0C3A" w:rsidRDefault="00E23EE5" w:rsidP="0045206D">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EA0C3A" w:rsidRPr="00EA0C3A">
              <w:rPr>
                <w:rFonts w:ascii="Arial" w:eastAsia="Times New Roman" w:hAnsi="Arial" w:cs="Arial"/>
                <w:color w:val="000000"/>
                <w:sz w:val="20"/>
                <w:szCs w:val="20"/>
                <w:lang w:eastAsia="es-MX"/>
              </w:rPr>
              <w:t>0.00</w:t>
            </w:r>
          </w:p>
        </w:tc>
      </w:tr>
      <w:tr w:rsidR="00EA0C3A" w:rsidRPr="00EA0C3A" w:rsidTr="009E1987">
        <w:trPr>
          <w:trHeight w:val="288"/>
          <w:jc w:val="center"/>
        </w:trPr>
        <w:tc>
          <w:tcPr>
            <w:tcW w:w="5080" w:type="dxa"/>
            <w:shd w:val="clear" w:color="auto" w:fill="auto"/>
            <w:vAlign w:val="bottom"/>
            <w:hideMark/>
          </w:tcPr>
          <w:p w:rsidR="00EA0C3A" w:rsidRPr="00EA0C3A" w:rsidRDefault="00EA0C3A" w:rsidP="0045206D">
            <w:pP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Total general</w:t>
            </w:r>
          </w:p>
        </w:tc>
        <w:tc>
          <w:tcPr>
            <w:tcW w:w="2577" w:type="dxa"/>
            <w:shd w:val="clear" w:color="auto" w:fill="auto"/>
            <w:noWrap/>
            <w:vAlign w:val="bottom"/>
          </w:tcPr>
          <w:p w:rsidR="00EA0C3A" w:rsidRPr="00EA0C3A" w:rsidRDefault="00E23EE5" w:rsidP="0045206D">
            <w:pPr>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EA0C3A" w:rsidRPr="00EA0C3A">
              <w:rPr>
                <w:rFonts w:ascii="Arial" w:eastAsia="Times New Roman" w:hAnsi="Arial" w:cs="Arial"/>
                <w:b/>
                <w:bCs/>
                <w:color w:val="000000"/>
                <w:sz w:val="20"/>
                <w:szCs w:val="20"/>
                <w:lang w:eastAsia="es-MX"/>
              </w:rPr>
              <w:t>295,158,525.85</w:t>
            </w:r>
          </w:p>
        </w:tc>
      </w:tr>
    </w:tbl>
    <w:p w:rsidR="00EA0C3A" w:rsidRPr="00EA0C3A" w:rsidRDefault="00EA0C3A" w:rsidP="00EA0C3A">
      <w:pPr>
        <w:jc w:val="both"/>
        <w:rPr>
          <w:rFonts w:ascii="Arial" w:hAnsi="Arial" w:cs="Arial"/>
          <w:color w:val="000000"/>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16.-</w:t>
      </w:r>
      <w:r w:rsidRPr="00EA0C3A">
        <w:rPr>
          <w:rFonts w:ascii="Arial" w:hAnsi="Arial" w:cs="Arial"/>
          <w:color w:val="000000"/>
          <w:sz w:val="20"/>
          <w:szCs w:val="20"/>
        </w:rPr>
        <w:t xml:space="preserve"> El Presupuesto de Egresos Municipal del ejercicio 2017 con base en la Clasificación Programática, se distribuye como a continuación se indica:</w:t>
      </w:r>
    </w:p>
    <w:tbl>
      <w:tblPr>
        <w:tblW w:w="5000" w:type="pct"/>
        <w:tblLayout w:type="fixed"/>
        <w:tblCellMar>
          <w:left w:w="70" w:type="dxa"/>
          <w:right w:w="70" w:type="dxa"/>
        </w:tblCellMar>
        <w:tblLook w:val="04A0"/>
      </w:tblPr>
      <w:tblGrid>
        <w:gridCol w:w="5740"/>
        <w:gridCol w:w="141"/>
        <w:gridCol w:w="286"/>
        <w:gridCol w:w="1677"/>
      </w:tblGrid>
      <w:tr w:rsidR="00EA0C3A" w:rsidRPr="00EA0C3A" w:rsidTr="0025533F">
        <w:trPr>
          <w:trHeight w:val="80"/>
        </w:trPr>
        <w:tc>
          <w:tcPr>
            <w:tcW w:w="3931"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A0C3A" w:rsidRPr="00EA0C3A" w:rsidRDefault="00DD0F43" w:rsidP="0045206D">
            <w:pPr>
              <w:jc w:val="center"/>
              <w:rPr>
                <w:rFonts w:ascii="Arial" w:eastAsia="Times New Roman" w:hAnsi="Arial" w:cs="Arial"/>
                <w:b/>
                <w:bCs/>
                <w:color w:val="000000"/>
                <w:sz w:val="20"/>
                <w:szCs w:val="20"/>
                <w:lang w:eastAsia="es-MX"/>
              </w:rPr>
            </w:pPr>
            <w:r>
              <w:rPr>
                <w:rFonts w:ascii="Arial" w:hAnsi="Arial" w:cs="Arial"/>
                <w:color w:val="000000"/>
                <w:sz w:val="20"/>
                <w:szCs w:val="20"/>
              </w:rPr>
              <w:tab/>
            </w:r>
            <w:r w:rsidR="00EA0C3A" w:rsidRPr="00EA0C3A">
              <w:rPr>
                <w:rFonts w:ascii="Arial" w:eastAsia="Times New Roman" w:hAnsi="Arial" w:cs="Arial"/>
                <w:b/>
                <w:bCs/>
                <w:color w:val="000000"/>
                <w:sz w:val="20"/>
                <w:szCs w:val="20"/>
                <w:lang w:eastAsia="es-MX"/>
              </w:rPr>
              <w:t>Clasificación Programática</w:t>
            </w:r>
          </w:p>
        </w:tc>
        <w:tc>
          <w:tcPr>
            <w:tcW w:w="1069" w:type="pct"/>
            <w:tcBorders>
              <w:top w:val="single" w:sz="4" w:space="0" w:color="auto"/>
              <w:left w:val="nil"/>
              <w:bottom w:val="single" w:sz="4" w:space="0" w:color="auto"/>
              <w:right w:val="single" w:sz="4" w:space="0" w:color="auto"/>
            </w:tcBorders>
            <w:shd w:val="clear" w:color="000000" w:fill="A6A6A6"/>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Presupuesto Aprobado</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Subsidios: Sector Social y Privado o Entidades Federativas y Municipios</w:t>
            </w:r>
          </w:p>
        </w:tc>
        <w:tc>
          <w:tcPr>
            <w:tcW w:w="1069" w:type="pct"/>
            <w:tcBorders>
              <w:top w:val="nil"/>
              <w:left w:val="nil"/>
              <w:bottom w:val="single" w:sz="4" w:space="0" w:color="auto"/>
              <w:right w:val="single" w:sz="4" w:space="0" w:color="auto"/>
            </w:tcBorders>
            <w:shd w:val="clear" w:color="auto" w:fill="A6A6A6" w:themeFill="background1" w:themeFillShade="A6"/>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749" w:type="pct"/>
            <w:gridSpan w:val="2"/>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Sujetos a Reglas de Operación</w:t>
            </w:r>
          </w:p>
        </w:tc>
        <w:tc>
          <w:tcPr>
            <w:tcW w:w="182"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S</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0.00</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Otros Subsidios</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U</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Desempeño de las Funciones</w:t>
            </w:r>
          </w:p>
        </w:tc>
        <w:tc>
          <w:tcPr>
            <w:tcW w:w="1069" w:type="pct"/>
            <w:tcBorders>
              <w:top w:val="nil"/>
              <w:left w:val="nil"/>
              <w:bottom w:val="single" w:sz="4" w:space="0" w:color="auto"/>
              <w:right w:val="single" w:sz="4" w:space="0" w:color="auto"/>
            </w:tcBorders>
            <w:shd w:val="clear" w:color="auto" w:fill="A6A6A6" w:themeFill="background1" w:themeFillShade="A6"/>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Prestación de Servicios Públicos</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E</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185,518,056.70 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MUNICIPIO CON ACCIONES SOCIALES</w:t>
            </w: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15,564,328.78 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SERVICIOS </w:t>
            </w:r>
            <w:r w:rsidR="00DD0F43" w:rsidRPr="00EA0C3A">
              <w:rPr>
                <w:rFonts w:ascii="Arial" w:eastAsia="Times New Roman" w:hAnsi="Arial" w:cs="Arial"/>
                <w:sz w:val="20"/>
                <w:szCs w:val="20"/>
                <w:lang w:eastAsia="es-MX"/>
              </w:rPr>
              <w:t>PÚBLICOS</w:t>
            </w:r>
            <w:r w:rsidRPr="00EA0C3A">
              <w:rPr>
                <w:rFonts w:ascii="Arial" w:eastAsia="Times New Roman" w:hAnsi="Arial" w:cs="Arial"/>
                <w:sz w:val="20"/>
                <w:szCs w:val="20"/>
                <w:lang w:eastAsia="es-MX"/>
              </w:rPr>
              <w:t xml:space="preserve">  DE CALIDAD</w:t>
            </w:r>
          </w:p>
        </w:tc>
        <w:tc>
          <w:tcPr>
            <w:tcW w:w="1069" w:type="pct"/>
            <w:tcBorders>
              <w:top w:val="single" w:sz="4" w:space="0" w:color="auto"/>
              <w:left w:val="nil"/>
              <w:bottom w:val="single" w:sz="4" w:space="0" w:color="auto"/>
              <w:right w:val="single" w:sz="4" w:space="0" w:color="auto"/>
            </w:tcBorders>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17,796,478.36</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LA EDUCACIÓN ES PRIMERO</w:t>
            </w:r>
          </w:p>
        </w:tc>
        <w:tc>
          <w:tcPr>
            <w:tcW w:w="1069" w:type="pct"/>
            <w:tcBorders>
              <w:top w:val="nil"/>
              <w:left w:val="nil"/>
              <w:bottom w:val="single" w:sz="4" w:space="0" w:color="auto"/>
              <w:right w:val="single" w:sz="4" w:space="0" w:color="auto"/>
            </w:tcBorders>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3,511,815.10</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MUNICIPIO SEGURO</w:t>
            </w:r>
          </w:p>
        </w:tc>
        <w:tc>
          <w:tcPr>
            <w:tcW w:w="1069" w:type="pct"/>
            <w:tcBorders>
              <w:top w:val="nil"/>
              <w:left w:val="nil"/>
              <w:bottom w:val="single" w:sz="4" w:space="0" w:color="auto"/>
              <w:right w:val="single" w:sz="4" w:space="0" w:color="auto"/>
            </w:tcBorders>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66,383,140.05</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HACIENDA PÚBLICA EFICIENTE</w:t>
            </w: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16,563,051.74 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GOBIERNO MUNICIPAL TRANSPARENTE Y CERCANO A LA GENTE</w:t>
            </w:r>
          </w:p>
        </w:tc>
        <w:tc>
          <w:tcPr>
            <w:tcW w:w="1069" w:type="pct"/>
            <w:tcBorders>
              <w:top w:val="nil"/>
              <w:left w:val="nil"/>
              <w:bottom w:val="single" w:sz="4" w:space="0" w:color="auto"/>
              <w:right w:val="single" w:sz="4" w:space="0" w:color="auto"/>
            </w:tcBorders>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52,184,880.18</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MUNICIPIO CON DESARROLLO ECONÓMICO, </w:t>
            </w:r>
            <w:r w:rsidR="00DD0F43" w:rsidRPr="00EA0C3A">
              <w:rPr>
                <w:rFonts w:ascii="Arial" w:eastAsia="Times New Roman" w:hAnsi="Arial" w:cs="Arial"/>
                <w:sz w:val="20"/>
                <w:szCs w:val="20"/>
                <w:lang w:eastAsia="es-MX"/>
              </w:rPr>
              <w:t>TURÍSTICO</w:t>
            </w:r>
            <w:r w:rsidRPr="00EA0C3A">
              <w:rPr>
                <w:rFonts w:ascii="Arial" w:eastAsia="Times New Roman" w:hAnsi="Arial" w:cs="Arial"/>
                <w:sz w:val="20"/>
                <w:szCs w:val="20"/>
                <w:lang w:eastAsia="es-MX"/>
              </w:rPr>
              <w:t xml:space="preserve"> Y CULTURAL</w:t>
            </w:r>
          </w:p>
        </w:tc>
        <w:tc>
          <w:tcPr>
            <w:tcW w:w="1069" w:type="pct"/>
            <w:tcBorders>
              <w:top w:val="nil"/>
              <w:left w:val="nil"/>
              <w:bottom w:val="single" w:sz="4" w:space="0" w:color="auto"/>
              <w:right w:val="single" w:sz="4" w:space="0" w:color="auto"/>
            </w:tcBorders>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8,191,155.33</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sz w:val="20"/>
                <w:szCs w:val="20"/>
                <w:lang w:eastAsia="es-MX"/>
              </w:rPr>
            </w:pPr>
            <w:r w:rsidRPr="00EA0C3A">
              <w:rPr>
                <w:rFonts w:ascii="Arial" w:eastAsia="Times New Roman" w:hAnsi="Arial" w:cs="Arial"/>
                <w:sz w:val="20"/>
                <w:szCs w:val="20"/>
                <w:lang w:eastAsia="es-MX"/>
              </w:rPr>
              <w:t>MUNICIPIO SALUDABLE</w:t>
            </w:r>
          </w:p>
        </w:tc>
        <w:tc>
          <w:tcPr>
            <w:tcW w:w="1069" w:type="pct"/>
            <w:tcBorders>
              <w:top w:val="nil"/>
              <w:left w:val="nil"/>
              <w:bottom w:val="single" w:sz="4" w:space="0" w:color="auto"/>
              <w:right w:val="single" w:sz="4" w:space="0" w:color="auto"/>
            </w:tcBorders>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5,323,207.11</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Provisión de Bienes Públicos</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B</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Planeación, seguimiento y evaluación de políticas públicas</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P</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Promoción y fomento</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F</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0.00</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Regulación y supervisión</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G</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lastRenderedPageBreak/>
              <w:t>Funciones de las Fuerzas Armadas (Únicamente Gobierno Federal)</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Específicos</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R</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Proyectos de Inversión</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K</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109,640,469.19 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r w:rsidRPr="00EA0C3A">
              <w:rPr>
                <w:rFonts w:ascii="Arial" w:eastAsia="Times New Roman" w:hAnsi="Arial" w:cs="Arial"/>
                <w:sz w:val="20"/>
                <w:szCs w:val="20"/>
                <w:lang w:eastAsia="es-MX"/>
              </w:rPr>
              <w:t xml:space="preserve">INFRAESTRUCTURA </w:t>
            </w:r>
            <w:r w:rsidR="00DD0F43" w:rsidRPr="00EA0C3A">
              <w:rPr>
                <w:rFonts w:ascii="Arial" w:eastAsia="Times New Roman" w:hAnsi="Arial" w:cs="Arial"/>
                <w:sz w:val="20"/>
                <w:szCs w:val="20"/>
                <w:lang w:eastAsia="es-MX"/>
              </w:rPr>
              <w:t>BÁSICA</w:t>
            </w:r>
            <w:r w:rsidRPr="00EA0C3A">
              <w:rPr>
                <w:rFonts w:ascii="Arial" w:eastAsia="Times New Roman" w:hAnsi="Arial" w:cs="Arial"/>
                <w:sz w:val="20"/>
                <w:szCs w:val="20"/>
                <w:lang w:eastAsia="es-MX"/>
              </w:rPr>
              <w:t xml:space="preserve"> AL SERVICIO DE LA GENTE</w:t>
            </w: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109,640,469.19 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Administrativos y de Apoyo</w:t>
            </w:r>
          </w:p>
        </w:tc>
        <w:tc>
          <w:tcPr>
            <w:tcW w:w="1069" w:type="pct"/>
            <w:tcBorders>
              <w:top w:val="nil"/>
              <w:left w:val="nil"/>
              <w:bottom w:val="single" w:sz="4" w:space="0" w:color="auto"/>
              <w:right w:val="single" w:sz="4" w:space="0" w:color="auto"/>
            </w:tcBorders>
            <w:shd w:val="clear" w:color="auto" w:fill="A6A6A6" w:themeFill="background1" w:themeFillShade="A6"/>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Apoyo al proceso presupuestario y para mejorar la eficiencia institucional</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M</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Apoyo a la función pública y al mejoramiento de la gestión</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O</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Operaciones ajenas</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W</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Compromisos</w:t>
            </w:r>
          </w:p>
        </w:tc>
        <w:tc>
          <w:tcPr>
            <w:tcW w:w="1069" w:type="pct"/>
            <w:tcBorders>
              <w:top w:val="nil"/>
              <w:left w:val="nil"/>
              <w:bottom w:val="single" w:sz="4" w:space="0" w:color="auto"/>
              <w:right w:val="single" w:sz="4" w:space="0" w:color="auto"/>
            </w:tcBorders>
            <w:shd w:val="clear" w:color="auto" w:fill="A6A6A6" w:themeFill="background1" w:themeFillShade="A6"/>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Obligaciones de cumplimiento de resolución jurisdiccional</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L</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D45BAB">
        <w:trPr>
          <w:trHeight w:val="290"/>
        </w:trPr>
        <w:tc>
          <w:tcPr>
            <w:tcW w:w="365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Desastres Naturales</w:t>
            </w:r>
          </w:p>
        </w:tc>
        <w:tc>
          <w:tcPr>
            <w:tcW w:w="271" w:type="pct"/>
            <w:gridSpan w:val="2"/>
            <w:tcBorders>
              <w:top w:val="single" w:sz="4" w:space="0" w:color="auto"/>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N</w:t>
            </w:r>
          </w:p>
        </w:tc>
        <w:tc>
          <w:tcPr>
            <w:tcW w:w="1070" w:type="pct"/>
            <w:tcBorders>
              <w:top w:val="single" w:sz="4" w:space="0" w:color="auto"/>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Obligaciones</w:t>
            </w:r>
          </w:p>
        </w:tc>
        <w:tc>
          <w:tcPr>
            <w:tcW w:w="1069" w:type="pct"/>
            <w:tcBorders>
              <w:top w:val="nil"/>
              <w:left w:val="nil"/>
              <w:bottom w:val="single" w:sz="4" w:space="0" w:color="auto"/>
              <w:right w:val="single" w:sz="4" w:space="0" w:color="auto"/>
            </w:tcBorders>
            <w:shd w:val="clear" w:color="auto" w:fill="A6A6A6" w:themeFill="background1" w:themeFillShade="A6"/>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Pensiones y jubilaciones</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J</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Aportaciones a la seguridad social</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T</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Aportaciones a fondos de estabilización</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Y</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Aportaciones a fondos de inversión y reestructura de pensiones</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Z</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Programas de Gasto Federalizado</w:t>
            </w:r>
          </w:p>
        </w:tc>
        <w:tc>
          <w:tcPr>
            <w:tcW w:w="1069" w:type="pct"/>
            <w:tcBorders>
              <w:top w:val="nil"/>
              <w:left w:val="nil"/>
              <w:bottom w:val="single" w:sz="4" w:space="0" w:color="auto"/>
              <w:right w:val="single" w:sz="4" w:space="0" w:color="auto"/>
            </w:tcBorders>
            <w:shd w:val="clear" w:color="auto" w:fill="A6A6A6" w:themeFill="background1" w:themeFillShade="A6"/>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Gasto Federalizado</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I</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EA0C3A" w:rsidRPr="00EA0C3A" w:rsidRDefault="00EA0C3A" w:rsidP="0045206D">
            <w:pPr>
              <w:jc w:val="center"/>
              <w:rPr>
                <w:rFonts w:ascii="Arial" w:eastAsia="Times New Roman" w:hAnsi="Arial" w:cs="Arial"/>
                <w:b/>
                <w:color w:val="000000"/>
                <w:sz w:val="20"/>
                <w:szCs w:val="20"/>
                <w:lang w:eastAsia="es-MX"/>
              </w:rPr>
            </w:pPr>
            <w:r w:rsidRPr="00EA0C3A">
              <w:rPr>
                <w:rFonts w:ascii="Arial" w:eastAsia="Times New Roman" w:hAnsi="Arial" w:cs="Arial"/>
                <w:b/>
                <w:color w:val="000000"/>
                <w:sz w:val="20"/>
                <w:szCs w:val="20"/>
                <w:lang w:eastAsia="es-MX"/>
              </w:rPr>
              <w:t>Participaciones a entidades federativas y municipios</w:t>
            </w:r>
          </w:p>
        </w:tc>
        <w:tc>
          <w:tcPr>
            <w:tcW w:w="1069" w:type="pct"/>
            <w:tcBorders>
              <w:top w:val="nil"/>
              <w:left w:val="nil"/>
              <w:bottom w:val="single" w:sz="4" w:space="0" w:color="auto"/>
              <w:right w:val="single" w:sz="4" w:space="0" w:color="auto"/>
            </w:tcBorders>
            <w:shd w:val="clear" w:color="auto" w:fill="A6A6A6" w:themeFill="background1" w:themeFillShade="A6"/>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Participaciones a entidades federativas y municipios</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C</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EA0C3A" w:rsidRPr="00EA0C3A" w:rsidRDefault="00EA0C3A" w:rsidP="0045206D">
            <w:pPr>
              <w:jc w:val="center"/>
              <w:rPr>
                <w:rFonts w:ascii="Arial" w:eastAsia="Times New Roman" w:hAnsi="Arial" w:cs="Arial"/>
                <w:b/>
                <w:color w:val="000000"/>
                <w:sz w:val="20"/>
                <w:szCs w:val="20"/>
                <w:lang w:eastAsia="es-MX"/>
              </w:rPr>
            </w:pPr>
            <w:r w:rsidRPr="00EA0C3A">
              <w:rPr>
                <w:rFonts w:ascii="Arial" w:eastAsia="Times New Roman" w:hAnsi="Arial" w:cs="Arial"/>
                <w:b/>
                <w:color w:val="000000"/>
                <w:sz w:val="20"/>
                <w:szCs w:val="20"/>
                <w:lang w:eastAsia="es-MX"/>
              </w:rPr>
              <w:t>Costo financiero, deuda o apoyos a deudores y ahorradores de la banca</w:t>
            </w:r>
          </w:p>
        </w:tc>
        <w:tc>
          <w:tcPr>
            <w:tcW w:w="1069" w:type="pct"/>
            <w:tcBorders>
              <w:top w:val="nil"/>
              <w:left w:val="nil"/>
              <w:bottom w:val="single" w:sz="4" w:space="0" w:color="auto"/>
              <w:right w:val="single" w:sz="4" w:space="0" w:color="auto"/>
            </w:tcBorders>
            <w:shd w:val="clear" w:color="auto" w:fill="A6A6A6" w:themeFill="background1" w:themeFillShade="A6"/>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25533F">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lastRenderedPageBreak/>
              <w:t>Costo financiero, deuda o apoyos a deudores y ahorradores de la banca</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D</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EA0C3A" w:rsidRPr="00EA0C3A" w:rsidRDefault="00EA0C3A" w:rsidP="0045206D">
            <w:pPr>
              <w:jc w:val="center"/>
              <w:rPr>
                <w:rFonts w:ascii="Arial" w:eastAsia="Times New Roman" w:hAnsi="Arial" w:cs="Arial"/>
                <w:b/>
                <w:color w:val="000000"/>
                <w:sz w:val="20"/>
                <w:szCs w:val="20"/>
                <w:lang w:eastAsia="es-MX"/>
              </w:rPr>
            </w:pPr>
            <w:r w:rsidRPr="00EA0C3A">
              <w:rPr>
                <w:rFonts w:ascii="Arial" w:eastAsia="Times New Roman" w:hAnsi="Arial" w:cs="Arial"/>
                <w:b/>
                <w:color w:val="000000"/>
                <w:sz w:val="20"/>
                <w:szCs w:val="20"/>
                <w:lang w:eastAsia="es-MX"/>
              </w:rPr>
              <w:t>Adeudos de ejercicios fiscales anteriores</w:t>
            </w:r>
          </w:p>
        </w:tc>
        <w:tc>
          <w:tcPr>
            <w:tcW w:w="1069" w:type="pct"/>
            <w:tcBorders>
              <w:top w:val="nil"/>
              <w:left w:val="nil"/>
              <w:bottom w:val="single" w:sz="4" w:space="0" w:color="auto"/>
              <w:right w:val="single" w:sz="4" w:space="0" w:color="auto"/>
            </w:tcBorders>
            <w:shd w:val="clear" w:color="auto" w:fill="A6A6A6" w:themeFill="background1" w:themeFillShade="A6"/>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r>
      <w:tr w:rsidR="00EA0C3A" w:rsidRPr="00EA0C3A" w:rsidTr="00D45BAB">
        <w:trPr>
          <w:trHeight w:val="290"/>
        </w:trPr>
        <w:tc>
          <w:tcPr>
            <w:tcW w:w="3659" w:type="pct"/>
            <w:tcBorders>
              <w:top w:val="nil"/>
              <w:left w:val="single" w:sz="4" w:space="0" w:color="auto"/>
              <w:bottom w:val="single" w:sz="4" w:space="0" w:color="auto"/>
              <w:right w:val="single" w:sz="4" w:space="0" w:color="auto"/>
            </w:tcBorders>
            <w:shd w:val="clear" w:color="000000" w:fill="D9D9D9"/>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Adeudos de ejercicios fiscales anteriores</w:t>
            </w:r>
          </w:p>
        </w:tc>
        <w:tc>
          <w:tcPr>
            <w:tcW w:w="272" w:type="pct"/>
            <w:gridSpan w:val="2"/>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H</w:t>
            </w:r>
          </w:p>
        </w:tc>
        <w:tc>
          <w:tcPr>
            <w:tcW w:w="1069" w:type="pct"/>
            <w:tcBorders>
              <w:top w:val="nil"/>
              <w:left w:val="nil"/>
              <w:bottom w:val="single" w:sz="4" w:space="0" w:color="auto"/>
              <w:right w:val="single" w:sz="4" w:space="0" w:color="auto"/>
            </w:tcBorders>
            <w:shd w:val="clear" w:color="000000" w:fill="D9D9D9"/>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A0C3A" w:rsidRPr="00EA0C3A" w:rsidRDefault="00EA0C3A" w:rsidP="0045206D">
            <w:pPr>
              <w:rPr>
                <w:rFonts w:ascii="Arial" w:eastAsia="Times New Roman" w:hAnsi="Arial" w:cs="Arial"/>
                <w:color w:val="0070C0"/>
                <w:sz w:val="20"/>
                <w:szCs w:val="20"/>
                <w:lang w:eastAsia="es-MX"/>
              </w:rPr>
            </w:pPr>
          </w:p>
        </w:tc>
        <w:tc>
          <w:tcPr>
            <w:tcW w:w="1069" w:type="pct"/>
            <w:tcBorders>
              <w:top w:val="nil"/>
              <w:left w:val="nil"/>
              <w:bottom w:val="single" w:sz="4" w:space="0" w:color="auto"/>
              <w:right w:val="single" w:sz="4" w:space="0" w:color="auto"/>
            </w:tcBorders>
            <w:shd w:val="clear" w:color="auto" w:fill="auto"/>
            <w:noWrap/>
            <w:vAlign w:val="bottom"/>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w:t>
            </w:r>
          </w:p>
        </w:tc>
      </w:tr>
      <w:tr w:rsidR="00EA0C3A" w:rsidRPr="00EA0C3A" w:rsidTr="0025533F">
        <w:trPr>
          <w:trHeight w:val="290"/>
        </w:trPr>
        <w:tc>
          <w:tcPr>
            <w:tcW w:w="39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Total</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C3A" w:rsidRPr="00EA0C3A" w:rsidRDefault="00E23EE5" w:rsidP="0045206D">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w:t>
            </w:r>
            <w:r w:rsidR="00EA0C3A" w:rsidRPr="00EA0C3A">
              <w:rPr>
                <w:rFonts w:ascii="Arial" w:eastAsia="Times New Roman" w:hAnsi="Arial" w:cs="Arial"/>
                <w:b/>
                <w:color w:val="000000"/>
                <w:sz w:val="20"/>
                <w:szCs w:val="20"/>
                <w:lang w:eastAsia="es-MX"/>
              </w:rPr>
              <w:t>295,158,525.85</w:t>
            </w:r>
          </w:p>
        </w:tc>
      </w:tr>
    </w:tbl>
    <w:p w:rsidR="00EA0C3A" w:rsidRDefault="00EA0C3A" w:rsidP="00EA0C3A">
      <w:pPr>
        <w:jc w:val="both"/>
        <w:rPr>
          <w:rFonts w:ascii="Arial" w:hAnsi="Arial" w:cs="Arial"/>
          <w:sz w:val="20"/>
          <w:szCs w:val="20"/>
        </w:rPr>
      </w:pPr>
      <w:r w:rsidRPr="00EA0C3A">
        <w:rPr>
          <w:rFonts w:ascii="Arial" w:hAnsi="Arial" w:cs="Arial"/>
          <w:sz w:val="20"/>
          <w:szCs w:val="20"/>
        </w:rPr>
        <w:t>Todos los programas presupuestarios deberán contener los elementos establecidos en el artículo 10 de la Ley de Egresos del Estado de Puebla.</w:t>
      </w:r>
    </w:p>
    <w:p w:rsidR="00175E4A" w:rsidRPr="00EA0C3A" w:rsidRDefault="00175E4A" w:rsidP="00EA0C3A">
      <w:pPr>
        <w:jc w:val="both"/>
        <w:rPr>
          <w:rFonts w:ascii="Arial" w:hAnsi="Arial" w:cs="Arial"/>
          <w:sz w:val="20"/>
          <w:szCs w:val="20"/>
        </w:rPr>
      </w:pPr>
    </w:p>
    <w:tbl>
      <w:tblPr>
        <w:tblW w:w="5000" w:type="pct"/>
        <w:tblCellMar>
          <w:left w:w="70" w:type="dxa"/>
          <w:right w:w="70" w:type="dxa"/>
        </w:tblCellMar>
        <w:tblLook w:val="04A0"/>
      </w:tblPr>
      <w:tblGrid>
        <w:gridCol w:w="7844"/>
      </w:tblGrid>
      <w:tr w:rsidR="00EA0C3A" w:rsidRPr="00EA0C3A" w:rsidTr="0045206D">
        <w:trPr>
          <w:trHeight w:val="290"/>
        </w:trPr>
        <w:tc>
          <w:tcPr>
            <w:tcW w:w="5000" w:type="pct"/>
            <w:tcBorders>
              <w:top w:val="single" w:sz="4" w:space="0" w:color="auto"/>
              <w:left w:val="single" w:sz="4" w:space="0" w:color="auto"/>
              <w:bottom w:val="nil"/>
              <w:right w:val="single" w:sz="4" w:space="0" w:color="000000"/>
            </w:tcBorders>
            <w:shd w:val="clear" w:color="auto" w:fill="D9D9D9" w:themeFill="background1" w:themeFillShade="D9"/>
            <w:noWrap/>
            <w:vAlign w:val="center"/>
            <w:hideMark/>
          </w:tcPr>
          <w:p w:rsidR="00EA0C3A" w:rsidRPr="00EA0C3A" w:rsidRDefault="00EA0C3A" w:rsidP="0025533F">
            <w:pPr>
              <w:spacing w:line="240" w:lineRule="auto"/>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 xml:space="preserve">Municipio </w:t>
            </w:r>
            <w:r w:rsidRPr="00EA0C3A">
              <w:rPr>
                <w:rFonts w:ascii="Arial" w:hAnsi="Arial" w:cs="Arial"/>
                <w:b/>
                <w:bCs/>
                <w:sz w:val="20"/>
                <w:szCs w:val="20"/>
              </w:rPr>
              <w:t>de San Martín Texmelucan Puebla</w:t>
            </w:r>
          </w:p>
        </w:tc>
      </w:tr>
      <w:tr w:rsidR="00EA0C3A" w:rsidRPr="00EA0C3A" w:rsidTr="0045206D">
        <w:trPr>
          <w:trHeight w:val="290"/>
        </w:trPr>
        <w:tc>
          <w:tcPr>
            <w:tcW w:w="5000" w:type="pct"/>
            <w:tcBorders>
              <w:top w:val="nil"/>
              <w:left w:val="single" w:sz="4" w:space="0" w:color="auto"/>
              <w:bottom w:val="single" w:sz="4" w:space="0" w:color="auto"/>
              <w:right w:val="single" w:sz="4" w:space="0" w:color="000000"/>
            </w:tcBorders>
            <w:shd w:val="clear" w:color="auto" w:fill="D9D9D9" w:themeFill="background1" w:themeFillShade="D9"/>
            <w:noWrap/>
            <w:vAlign w:val="center"/>
            <w:hideMark/>
          </w:tcPr>
          <w:p w:rsidR="00EA0C3A" w:rsidRPr="00EA0C3A" w:rsidRDefault="00EA0C3A" w:rsidP="0025533F">
            <w:pPr>
              <w:spacing w:line="240" w:lineRule="auto"/>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Presupuesto de Egresos para el Ejercicio Fiscal 2017</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Prioridades de Gasto</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Seguridad Pública.</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Desarrollo Social.</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Salud.</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Obra Pública.</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Servicios Públicos.</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Apoyos a la Educación.</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Asistencia Social.</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Promoción al Deporte.</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Desarrollo Social.</w:t>
            </w:r>
          </w:p>
        </w:tc>
      </w:tr>
      <w:tr w:rsidR="00EA0C3A" w:rsidRPr="00EA0C3A" w:rsidTr="0045206D">
        <w:trPr>
          <w:trHeight w:val="29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Desarrollo Económico.</w:t>
            </w:r>
          </w:p>
        </w:tc>
      </w:tr>
    </w:tbl>
    <w:p w:rsidR="00175E4A" w:rsidRDefault="00175E4A" w:rsidP="00EA0C3A">
      <w:pPr>
        <w:jc w:val="both"/>
        <w:rPr>
          <w:rFonts w:ascii="Arial" w:hAnsi="Arial" w:cs="Arial"/>
          <w:b/>
          <w:sz w:val="20"/>
          <w:szCs w:val="20"/>
        </w:rPr>
      </w:pPr>
    </w:p>
    <w:p w:rsidR="00EA0C3A" w:rsidRPr="00EA0C3A" w:rsidRDefault="00EA0C3A" w:rsidP="00EA0C3A">
      <w:pPr>
        <w:jc w:val="both"/>
        <w:rPr>
          <w:rFonts w:ascii="Arial" w:hAnsi="Arial" w:cs="Arial"/>
          <w:sz w:val="20"/>
          <w:szCs w:val="20"/>
        </w:rPr>
      </w:pPr>
      <w:r w:rsidRPr="00EA0C3A">
        <w:rPr>
          <w:rFonts w:ascii="Arial" w:hAnsi="Arial" w:cs="Arial"/>
          <w:b/>
          <w:sz w:val="20"/>
          <w:szCs w:val="20"/>
        </w:rPr>
        <w:lastRenderedPageBreak/>
        <w:t>Nota:</w:t>
      </w:r>
      <w:r w:rsidRPr="00EA0C3A">
        <w:rPr>
          <w:rFonts w:ascii="Arial" w:hAnsi="Arial" w:cs="Arial"/>
          <w:sz w:val="20"/>
          <w:szCs w:val="20"/>
        </w:rPr>
        <w:t xml:space="preserve"> La información corresponde a los programas presupuestarios prioritarios del presente Presupuesto de Egresos Municipal 2017.</w:t>
      </w:r>
    </w:p>
    <w:p w:rsidR="00EA0C3A" w:rsidRPr="00EA0C3A" w:rsidRDefault="00EA0C3A" w:rsidP="00AE3932">
      <w:pPr>
        <w:spacing w:line="240" w:lineRule="auto"/>
        <w:jc w:val="both"/>
        <w:rPr>
          <w:rFonts w:ascii="Arial" w:hAnsi="Arial" w:cs="Arial"/>
          <w:sz w:val="20"/>
          <w:szCs w:val="20"/>
        </w:rPr>
      </w:pPr>
    </w:p>
    <w:tbl>
      <w:tblPr>
        <w:tblW w:w="7826" w:type="dxa"/>
        <w:jc w:val="center"/>
        <w:tblInd w:w="123" w:type="dxa"/>
        <w:tblCellMar>
          <w:left w:w="70" w:type="dxa"/>
          <w:right w:w="70" w:type="dxa"/>
        </w:tblCellMar>
        <w:tblLook w:val="04A0"/>
      </w:tblPr>
      <w:tblGrid>
        <w:gridCol w:w="5950"/>
        <w:gridCol w:w="1876"/>
      </w:tblGrid>
      <w:tr w:rsidR="00EA0C3A" w:rsidRPr="00EA0C3A" w:rsidTr="00AE3932">
        <w:trPr>
          <w:trHeight w:val="315"/>
          <w:jc w:val="center"/>
        </w:trPr>
        <w:tc>
          <w:tcPr>
            <w:tcW w:w="7826" w:type="dxa"/>
            <w:gridSpan w:val="2"/>
            <w:tcBorders>
              <w:top w:val="single" w:sz="8" w:space="0" w:color="auto"/>
              <w:left w:val="single" w:sz="8" w:space="0" w:color="auto"/>
              <w:bottom w:val="nil"/>
              <w:right w:val="single" w:sz="8" w:space="0" w:color="000000"/>
            </w:tcBorders>
            <w:shd w:val="clear" w:color="000000" w:fill="D9D9D9"/>
            <w:noWrap/>
            <w:vAlign w:val="bottom"/>
            <w:hideMark/>
          </w:tcPr>
          <w:p w:rsidR="00EA0C3A" w:rsidRPr="00EA0C3A" w:rsidRDefault="00EA0C3A" w:rsidP="0045206D">
            <w:pPr>
              <w:jc w:val="center"/>
              <w:rPr>
                <w:rFonts w:ascii="Arial" w:eastAsia="Times New Roman" w:hAnsi="Arial" w:cs="Arial"/>
                <w:b/>
                <w:bCs/>
                <w:color w:val="000000"/>
                <w:sz w:val="20"/>
                <w:szCs w:val="20"/>
                <w:lang w:eastAsia="es-ES"/>
              </w:rPr>
            </w:pPr>
            <w:r w:rsidRPr="00EA0C3A">
              <w:rPr>
                <w:rFonts w:ascii="Arial" w:eastAsia="Times New Roman" w:hAnsi="Arial" w:cs="Arial"/>
                <w:b/>
                <w:bCs/>
                <w:color w:val="000000"/>
                <w:sz w:val="20"/>
                <w:szCs w:val="20"/>
                <w:lang w:eastAsia="es-ES"/>
              </w:rPr>
              <w:t>Municipio de San Martín Texmelucan Puebla</w:t>
            </w:r>
          </w:p>
        </w:tc>
      </w:tr>
      <w:tr w:rsidR="00EA0C3A" w:rsidRPr="00EA0C3A" w:rsidTr="00AE3932">
        <w:trPr>
          <w:trHeight w:val="315"/>
          <w:jc w:val="center"/>
        </w:trPr>
        <w:tc>
          <w:tcPr>
            <w:tcW w:w="7826" w:type="dxa"/>
            <w:gridSpan w:val="2"/>
            <w:tcBorders>
              <w:top w:val="nil"/>
              <w:left w:val="single" w:sz="8" w:space="0" w:color="auto"/>
              <w:bottom w:val="nil"/>
              <w:right w:val="single" w:sz="8" w:space="0" w:color="000000"/>
            </w:tcBorders>
            <w:shd w:val="clear" w:color="000000" w:fill="D9D9D9"/>
            <w:noWrap/>
            <w:vAlign w:val="bottom"/>
            <w:hideMark/>
          </w:tcPr>
          <w:p w:rsidR="00EA0C3A" w:rsidRPr="00EA0C3A" w:rsidRDefault="00EA0C3A" w:rsidP="0045206D">
            <w:pPr>
              <w:jc w:val="center"/>
              <w:rPr>
                <w:rFonts w:ascii="Arial" w:eastAsia="Times New Roman" w:hAnsi="Arial" w:cs="Arial"/>
                <w:b/>
                <w:bCs/>
                <w:color w:val="000000"/>
                <w:sz w:val="20"/>
                <w:szCs w:val="20"/>
                <w:lang w:eastAsia="es-ES"/>
              </w:rPr>
            </w:pPr>
            <w:r w:rsidRPr="00EA0C3A">
              <w:rPr>
                <w:rFonts w:ascii="Arial" w:eastAsia="Times New Roman" w:hAnsi="Arial" w:cs="Arial"/>
                <w:b/>
                <w:bCs/>
                <w:color w:val="000000"/>
                <w:sz w:val="20"/>
                <w:szCs w:val="20"/>
                <w:lang w:eastAsia="es-ES"/>
              </w:rPr>
              <w:t>Presupuesto de Egresos para el Ejercicio Fiscal 2017</w:t>
            </w:r>
          </w:p>
        </w:tc>
      </w:tr>
      <w:tr w:rsidR="00EA0C3A" w:rsidRPr="00EA0C3A" w:rsidTr="00AE3932">
        <w:trPr>
          <w:trHeight w:val="330"/>
          <w:jc w:val="center"/>
        </w:trPr>
        <w:tc>
          <w:tcPr>
            <w:tcW w:w="7826" w:type="dxa"/>
            <w:gridSpan w:val="2"/>
            <w:tcBorders>
              <w:top w:val="nil"/>
              <w:left w:val="single" w:sz="8" w:space="0" w:color="auto"/>
              <w:bottom w:val="single" w:sz="8" w:space="0" w:color="auto"/>
              <w:right w:val="single" w:sz="8" w:space="0" w:color="000000"/>
            </w:tcBorders>
            <w:shd w:val="clear" w:color="000000" w:fill="D9D9D9"/>
            <w:noWrap/>
            <w:vAlign w:val="bottom"/>
            <w:hideMark/>
          </w:tcPr>
          <w:p w:rsidR="00EA0C3A" w:rsidRPr="00EA0C3A" w:rsidRDefault="00EA0C3A" w:rsidP="0045206D">
            <w:pPr>
              <w:jc w:val="center"/>
              <w:rPr>
                <w:rFonts w:ascii="Arial" w:eastAsia="Times New Roman" w:hAnsi="Arial" w:cs="Arial"/>
                <w:b/>
                <w:bCs/>
                <w:color w:val="000000"/>
                <w:sz w:val="20"/>
                <w:szCs w:val="20"/>
                <w:lang w:eastAsia="es-ES"/>
              </w:rPr>
            </w:pPr>
            <w:r w:rsidRPr="00EA0C3A">
              <w:rPr>
                <w:rFonts w:ascii="Arial" w:eastAsia="Times New Roman" w:hAnsi="Arial" w:cs="Arial"/>
                <w:b/>
                <w:bCs/>
                <w:color w:val="000000"/>
                <w:sz w:val="20"/>
                <w:szCs w:val="20"/>
                <w:lang w:eastAsia="es-ES"/>
              </w:rPr>
              <w:t>Programas y Proyectos</w:t>
            </w:r>
          </w:p>
        </w:tc>
      </w:tr>
      <w:tr w:rsidR="00EA0C3A" w:rsidRPr="00EA0C3A" w:rsidTr="00AE3932">
        <w:trPr>
          <w:trHeight w:val="315"/>
          <w:jc w:val="center"/>
        </w:trPr>
        <w:tc>
          <w:tcPr>
            <w:tcW w:w="5950" w:type="dxa"/>
            <w:tcBorders>
              <w:top w:val="nil"/>
              <w:left w:val="single" w:sz="8" w:space="0" w:color="auto"/>
              <w:bottom w:val="single" w:sz="8" w:space="0" w:color="auto"/>
              <w:right w:val="nil"/>
            </w:tcBorders>
            <w:shd w:val="clear" w:color="auto" w:fill="auto"/>
            <w:noWrap/>
            <w:vAlign w:val="bottom"/>
            <w:hideMark/>
          </w:tcPr>
          <w:p w:rsidR="00EA0C3A" w:rsidRPr="00EA0C3A" w:rsidRDefault="00EA0C3A" w:rsidP="0045206D">
            <w:pPr>
              <w:rPr>
                <w:rFonts w:ascii="Arial" w:eastAsia="Times New Roman" w:hAnsi="Arial" w:cs="Arial"/>
                <w:color w:val="000000"/>
                <w:sz w:val="20"/>
                <w:szCs w:val="20"/>
                <w:lang w:eastAsia="es-ES"/>
              </w:rPr>
            </w:pPr>
            <w:r w:rsidRPr="00EA0C3A">
              <w:rPr>
                <w:rFonts w:ascii="Arial" w:eastAsia="Times New Roman" w:hAnsi="Arial" w:cs="Arial"/>
                <w:color w:val="000000"/>
                <w:sz w:val="20"/>
                <w:szCs w:val="20"/>
                <w:lang w:eastAsia="es-ES"/>
              </w:rPr>
              <w:t>Municipio con Acciones Sociales.</w:t>
            </w:r>
          </w:p>
        </w:tc>
        <w:tc>
          <w:tcPr>
            <w:tcW w:w="1876" w:type="dxa"/>
            <w:tcBorders>
              <w:top w:val="nil"/>
              <w:left w:val="single" w:sz="8" w:space="0" w:color="auto"/>
              <w:bottom w:val="nil"/>
              <w:right w:val="single" w:sz="8" w:space="0" w:color="auto"/>
            </w:tcBorders>
            <w:shd w:val="clear" w:color="auto" w:fill="auto"/>
            <w:noWrap/>
            <w:vAlign w:val="bottom"/>
            <w:hideMark/>
          </w:tcPr>
          <w:p w:rsidR="00EA0C3A" w:rsidRPr="00EA0C3A" w:rsidRDefault="00E23EE5" w:rsidP="0045206D">
            <w:pPr>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A0C3A" w:rsidRPr="00EA0C3A">
              <w:rPr>
                <w:rFonts w:ascii="Arial" w:eastAsia="Times New Roman" w:hAnsi="Arial" w:cs="Arial"/>
                <w:color w:val="000000"/>
                <w:sz w:val="20"/>
                <w:szCs w:val="20"/>
                <w:lang w:eastAsia="es-ES"/>
              </w:rPr>
              <w:t>15,564,328.78</w:t>
            </w:r>
          </w:p>
        </w:tc>
      </w:tr>
      <w:tr w:rsidR="00EA0C3A" w:rsidRPr="00EA0C3A" w:rsidTr="00AE3932">
        <w:trPr>
          <w:trHeight w:val="315"/>
          <w:jc w:val="center"/>
        </w:trPr>
        <w:tc>
          <w:tcPr>
            <w:tcW w:w="5950" w:type="dxa"/>
            <w:tcBorders>
              <w:top w:val="nil"/>
              <w:left w:val="single" w:sz="8" w:space="0" w:color="auto"/>
              <w:bottom w:val="single" w:sz="8" w:space="0" w:color="auto"/>
              <w:right w:val="nil"/>
            </w:tcBorders>
            <w:shd w:val="clear" w:color="auto" w:fill="auto"/>
            <w:noWrap/>
            <w:vAlign w:val="bottom"/>
            <w:hideMark/>
          </w:tcPr>
          <w:p w:rsidR="00EA0C3A" w:rsidRPr="00EA0C3A" w:rsidRDefault="00EA0C3A" w:rsidP="0045206D">
            <w:pPr>
              <w:rPr>
                <w:rFonts w:ascii="Arial" w:eastAsia="Times New Roman" w:hAnsi="Arial" w:cs="Arial"/>
                <w:color w:val="000000"/>
                <w:sz w:val="20"/>
                <w:szCs w:val="20"/>
                <w:lang w:eastAsia="es-ES"/>
              </w:rPr>
            </w:pPr>
            <w:r w:rsidRPr="00EA0C3A">
              <w:rPr>
                <w:rFonts w:ascii="Arial" w:eastAsia="Times New Roman" w:hAnsi="Arial" w:cs="Arial"/>
                <w:color w:val="000000"/>
                <w:sz w:val="20"/>
                <w:szCs w:val="20"/>
                <w:lang w:eastAsia="es-ES"/>
              </w:rPr>
              <w:t>Servicios Públicos de calidad.</w:t>
            </w:r>
          </w:p>
        </w:tc>
        <w:tc>
          <w:tcPr>
            <w:tcW w:w="1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A0C3A" w:rsidRPr="00EA0C3A" w:rsidRDefault="00E23EE5" w:rsidP="0045206D">
            <w:pPr>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A0C3A" w:rsidRPr="00EA0C3A">
              <w:rPr>
                <w:rFonts w:ascii="Arial" w:eastAsia="Times New Roman" w:hAnsi="Arial" w:cs="Arial"/>
                <w:color w:val="000000"/>
                <w:sz w:val="20"/>
                <w:szCs w:val="20"/>
                <w:lang w:eastAsia="es-ES"/>
              </w:rPr>
              <w:t>17,796,478.36</w:t>
            </w:r>
          </w:p>
        </w:tc>
      </w:tr>
      <w:tr w:rsidR="00EA0C3A" w:rsidRPr="00EA0C3A" w:rsidTr="00AE3932">
        <w:trPr>
          <w:trHeight w:val="315"/>
          <w:jc w:val="center"/>
        </w:trPr>
        <w:tc>
          <w:tcPr>
            <w:tcW w:w="5950" w:type="dxa"/>
            <w:tcBorders>
              <w:top w:val="nil"/>
              <w:left w:val="single" w:sz="8" w:space="0" w:color="auto"/>
              <w:bottom w:val="single" w:sz="8" w:space="0" w:color="auto"/>
              <w:right w:val="nil"/>
            </w:tcBorders>
            <w:shd w:val="clear" w:color="auto" w:fill="auto"/>
            <w:noWrap/>
            <w:vAlign w:val="bottom"/>
            <w:hideMark/>
          </w:tcPr>
          <w:p w:rsidR="00EA0C3A" w:rsidRPr="00EA0C3A" w:rsidRDefault="00EA0C3A" w:rsidP="0045206D">
            <w:pPr>
              <w:rPr>
                <w:rFonts w:ascii="Arial" w:eastAsia="Times New Roman" w:hAnsi="Arial" w:cs="Arial"/>
                <w:color w:val="000000"/>
                <w:sz w:val="20"/>
                <w:szCs w:val="20"/>
                <w:lang w:eastAsia="es-ES"/>
              </w:rPr>
            </w:pPr>
            <w:r w:rsidRPr="00EA0C3A">
              <w:rPr>
                <w:rFonts w:ascii="Arial" w:eastAsia="Times New Roman" w:hAnsi="Arial" w:cs="Arial"/>
                <w:color w:val="000000"/>
                <w:sz w:val="20"/>
                <w:szCs w:val="20"/>
                <w:lang w:eastAsia="es-ES"/>
              </w:rPr>
              <w:t>La Educación es Primero.</w:t>
            </w:r>
          </w:p>
        </w:tc>
        <w:tc>
          <w:tcPr>
            <w:tcW w:w="1876" w:type="dxa"/>
            <w:tcBorders>
              <w:top w:val="nil"/>
              <w:left w:val="single" w:sz="8" w:space="0" w:color="auto"/>
              <w:bottom w:val="nil"/>
              <w:right w:val="single" w:sz="8" w:space="0" w:color="auto"/>
            </w:tcBorders>
            <w:shd w:val="clear" w:color="auto" w:fill="auto"/>
            <w:noWrap/>
            <w:vAlign w:val="bottom"/>
            <w:hideMark/>
          </w:tcPr>
          <w:p w:rsidR="00EA0C3A" w:rsidRPr="00EA0C3A" w:rsidRDefault="00E23EE5" w:rsidP="0045206D">
            <w:pPr>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A0C3A" w:rsidRPr="00EA0C3A">
              <w:rPr>
                <w:rFonts w:ascii="Arial" w:eastAsia="Times New Roman" w:hAnsi="Arial" w:cs="Arial"/>
                <w:color w:val="000000"/>
                <w:sz w:val="20"/>
                <w:szCs w:val="20"/>
                <w:lang w:eastAsia="es-ES"/>
              </w:rPr>
              <w:t>3,511,815.10</w:t>
            </w:r>
          </w:p>
        </w:tc>
      </w:tr>
      <w:tr w:rsidR="00EA0C3A" w:rsidRPr="00EA0C3A" w:rsidTr="00AE3932">
        <w:trPr>
          <w:trHeight w:val="315"/>
          <w:jc w:val="center"/>
        </w:trPr>
        <w:tc>
          <w:tcPr>
            <w:tcW w:w="5950" w:type="dxa"/>
            <w:tcBorders>
              <w:top w:val="nil"/>
              <w:left w:val="single" w:sz="8" w:space="0" w:color="auto"/>
              <w:bottom w:val="single" w:sz="8" w:space="0" w:color="auto"/>
              <w:right w:val="nil"/>
            </w:tcBorders>
            <w:shd w:val="clear" w:color="auto" w:fill="auto"/>
            <w:noWrap/>
            <w:vAlign w:val="bottom"/>
            <w:hideMark/>
          </w:tcPr>
          <w:p w:rsidR="00EA0C3A" w:rsidRPr="00EA0C3A" w:rsidRDefault="00EA0C3A" w:rsidP="0045206D">
            <w:pPr>
              <w:rPr>
                <w:rFonts w:ascii="Arial" w:eastAsia="Times New Roman" w:hAnsi="Arial" w:cs="Arial"/>
                <w:color w:val="000000"/>
                <w:sz w:val="20"/>
                <w:szCs w:val="20"/>
                <w:lang w:eastAsia="es-ES"/>
              </w:rPr>
            </w:pPr>
            <w:r w:rsidRPr="00EA0C3A">
              <w:rPr>
                <w:rFonts w:ascii="Arial" w:eastAsia="Times New Roman" w:hAnsi="Arial" w:cs="Arial"/>
                <w:color w:val="000000"/>
                <w:sz w:val="20"/>
                <w:szCs w:val="20"/>
                <w:lang w:eastAsia="es-ES"/>
              </w:rPr>
              <w:t>Municipio Seguro.</w:t>
            </w:r>
          </w:p>
        </w:tc>
        <w:tc>
          <w:tcPr>
            <w:tcW w:w="1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A0C3A" w:rsidRPr="00EA0C3A" w:rsidRDefault="00E23EE5" w:rsidP="0045206D">
            <w:pPr>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A0C3A" w:rsidRPr="00EA0C3A">
              <w:rPr>
                <w:rFonts w:ascii="Arial" w:eastAsia="Times New Roman" w:hAnsi="Arial" w:cs="Arial"/>
                <w:color w:val="000000"/>
                <w:sz w:val="20"/>
                <w:szCs w:val="20"/>
                <w:lang w:eastAsia="es-ES"/>
              </w:rPr>
              <w:t>66,383,140.05</w:t>
            </w:r>
          </w:p>
        </w:tc>
      </w:tr>
      <w:tr w:rsidR="00EA0C3A" w:rsidRPr="00EA0C3A" w:rsidTr="00AE3932">
        <w:trPr>
          <w:trHeight w:val="315"/>
          <w:jc w:val="center"/>
        </w:trPr>
        <w:tc>
          <w:tcPr>
            <w:tcW w:w="5950" w:type="dxa"/>
            <w:tcBorders>
              <w:top w:val="nil"/>
              <w:left w:val="single" w:sz="8" w:space="0" w:color="auto"/>
              <w:bottom w:val="single" w:sz="8" w:space="0" w:color="auto"/>
              <w:right w:val="nil"/>
            </w:tcBorders>
            <w:shd w:val="clear" w:color="auto" w:fill="auto"/>
            <w:noWrap/>
            <w:vAlign w:val="bottom"/>
            <w:hideMark/>
          </w:tcPr>
          <w:p w:rsidR="00EA0C3A" w:rsidRPr="00EA0C3A" w:rsidRDefault="00EA0C3A" w:rsidP="0045206D">
            <w:pPr>
              <w:rPr>
                <w:rFonts w:ascii="Arial" w:eastAsia="Times New Roman" w:hAnsi="Arial" w:cs="Arial"/>
                <w:color w:val="000000"/>
                <w:sz w:val="20"/>
                <w:szCs w:val="20"/>
                <w:lang w:eastAsia="es-ES"/>
              </w:rPr>
            </w:pPr>
            <w:r w:rsidRPr="00EA0C3A">
              <w:rPr>
                <w:rFonts w:ascii="Arial" w:eastAsia="Times New Roman" w:hAnsi="Arial" w:cs="Arial"/>
                <w:color w:val="000000"/>
                <w:sz w:val="20"/>
                <w:szCs w:val="20"/>
                <w:lang w:eastAsia="es-ES"/>
              </w:rPr>
              <w:t>Hacienda Pública Eficiente.</w:t>
            </w:r>
          </w:p>
        </w:tc>
        <w:tc>
          <w:tcPr>
            <w:tcW w:w="1876" w:type="dxa"/>
            <w:tcBorders>
              <w:top w:val="nil"/>
              <w:left w:val="single" w:sz="8" w:space="0" w:color="auto"/>
              <w:bottom w:val="nil"/>
              <w:right w:val="single" w:sz="8" w:space="0" w:color="auto"/>
            </w:tcBorders>
            <w:shd w:val="clear" w:color="auto" w:fill="auto"/>
            <w:noWrap/>
            <w:vAlign w:val="bottom"/>
            <w:hideMark/>
          </w:tcPr>
          <w:p w:rsidR="00EA0C3A" w:rsidRPr="00EA0C3A" w:rsidRDefault="00E23EE5" w:rsidP="0045206D">
            <w:pPr>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A0C3A" w:rsidRPr="00EA0C3A">
              <w:rPr>
                <w:rFonts w:ascii="Arial" w:eastAsia="Times New Roman" w:hAnsi="Arial" w:cs="Arial"/>
                <w:color w:val="000000"/>
                <w:sz w:val="20"/>
                <w:szCs w:val="20"/>
                <w:lang w:eastAsia="es-ES"/>
              </w:rPr>
              <w:t>16,563,051.74</w:t>
            </w:r>
          </w:p>
        </w:tc>
      </w:tr>
      <w:tr w:rsidR="00EA0C3A" w:rsidRPr="00EA0C3A" w:rsidTr="00AE3932">
        <w:trPr>
          <w:trHeight w:val="315"/>
          <w:jc w:val="center"/>
        </w:trPr>
        <w:tc>
          <w:tcPr>
            <w:tcW w:w="5950" w:type="dxa"/>
            <w:tcBorders>
              <w:top w:val="nil"/>
              <w:left w:val="single" w:sz="8" w:space="0" w:color="auto"/>
              <w:bottom w:val="single" w:sz="8" w:space="0" w:color="auto"/>
              <w:right w:val="nil"/>
            </w:tcBorders>
            <w:shd w:val="clear" w:color="auto" w:fill="auto"/>
            <w:noWrap/>
            <w:vAlign w:val="bottom"/>
            <w:hideMark/>
          </w:tcPr>
          <w:p w:rsidR="00EA0C3A" w:rsidRPr="00EA0C3A" w:rsidRDefault="00EA0C3A" w:rsidP="0045206D">
            <w:pPr>
              <w:rPr>
                <w:rFonts w:ascii="Arial" w:eastAsia="Times New Roman" w:hAnsi="Arial" w:cs="Arial"/>
                <w:color w:val="000000"/>
                <w:sz w:val="20"/>
                <w:szCs w:val="20"/>
                <w:lang w:eastAsia="es-ES"/>
              </w:rPr>
            </w:pPr>
            <w:r w:rsidRPr="00EA0C3A">
              <w:rPr>
                <w:rFonts w:ascii="Arial" w:eastAsia="Times New Roman" w:hAnsi="Arial" w:cs="Arial"/>
                <w:color w:val="000000"/>
                <w:sz w:val="20"/>
                <w:szCs w:val="20"/>
                <w:lang w:eastAsia="es-ES"/>
              </w:rPr>
              <w:t>Gobierno Municipal Transparente y Cercano a la Gente.</w:t>
            </w:r>
          </w:p>
        </w:tc>
        <w:tc>
          <w:tcPr>
            <w:tcW w:w="1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A0C3A" w:rsidRPr="00EA0C3A" w:rsidRDefault="00E23EE5" w:rsidP="0045206D">
            <w:pPr>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A0C3A" w:rsidRPr="00EA0C3A">
              <w:rPr>
                <w:rFonts w:ascii="Arial" w:eastAsia="Times New Roman" w:hAnsi="Arial" w:cs="Arial"/>
                <w:color w:val="000000"/>
                <w:sz w:val="20"/>
                <w:szCs w:val="20"/>
                <w:lang w:eastAsia="es-ES"/>
              </w:rPr>
              <w:t>52,184,880.18</w:t>
            </w:r>
          </w:p>
        </w:tc>
      </w:tr>
      <w:tr w:rsidR="00EA0C3A" w:rsidRPr="00EA0C3A" w:rsidTr="00AE3932">
        <w:trPr>
          <w:trHeight w:val="315"/>
          <w:jc w:val="center"/>
        </w:trPr>
        <w:tc>
          <w:tcPr>
            <w:tcW w:w="5950" w:type="dxa"/>
            <w:tcBorders>
              <w:top w:val="nil"/>
              <w:left w:val="single" w:sz="8" w:space="0" w:color="auto"/>
              <w:bottom w:val="single" w:sz="8" w:space="0" w:color="auto"/>
              <w:right w:val="nil"/>
            </w:tcBorders>
            <w:shd w:val="clear" w:color="auto" w:fill="auto"/>
            <w:noWrap/>
            <w:vAlign w:val="bottom"/>
            <w:hideMark/>
          </w:tcPr>
          <w:p w:rsidR="00EA0C3A" w:rsidRPr="00EA0C3A" w:rsidRDefault="00EA0C3A" w:rsidP="0045206D">
            <w:pPr>
              <w:rPr>
                <w:rFonts w:ascii="Arial" w:eastAsia="Times New Roman" w:hAnsi="Arial" w:cs="Arial"/>
                <w:color w:val="000000"/>
                <w:sz w:val="20"/>
                <w:szCs w:val="20"/>
                <w:lang w:eastAsia="es-ES"/>
              </w:rPr>
            </w:pPr>
            <w:r w:rsidRPr="00EA0C3A">
              <w:rPr>
                <w:rFonts w:ascii="Arial" w:eastAsia="Times New Roman" w:hAnsi="Arial" w:cs="Arial"/>
                <w:color w:val="000000"/>
                <w:sz w:val="20"/>
                <w:szCs w:val="20"/>
                <w:lang w:eastAsia="es-ES"/>
              </w:rPr>
              <w:t>Infraestructura Básica al Servicio de la Sociedad.</w:t>
            </w:r>
          </w:p>
        </w:tc>
        <w:tc>
          <w:tcPr>
            <w:tcW w:w="1876" w:type="dxa"/>
            <w:tcBorders>
              <w:top w:val="nil"/>
              <w:left w:val="single" w:sz="8" w:space="0" w:color="auto"/>
              <w:bottom w:val="nil"/>
              <w:right w:val="single" w:sz="8" w:space="0" w:color="auto"/>
            </w:tcBorders>
            <w:shd w:val="clear" w:color="auto" w:fill="auto"/>
            <w:noWrap/>
            <w:vAlign w:val="bottom"/>
            <w:hideMark/>
          </w:tcPr>
          <w:p w:rsidR="00EA0C3A" w:rsidRPr="00EA0C3A" w:rsidRDefault="00E23EE5" w:rsidP="0045206D">
            <w:pPr>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A0C3A" w:rsidRPr="00EA0C3A">
              <w:rPr>
                <w:rFonts w:ascii="Arial" w:eastAsia="Times New Roman" w:hAnsi="Arial" w:cs="Arial"/>
                <w:color w:val="000000"/>
                <w:sz w:val="20"/>
                <w:szCs w:val="20"/>
                <w:lang w:eastAsia="es-ES"/>
              </w:rPr>
              <w:t>109,640,469.19</w:t>
            </w:r>
          </w:p>
        </w:tc>
      </w:tr>
      <w:tr w:rsidR="00EA0C3A" w:rsidRPr="00EA0C3A" w:rsidTr="00AE3932">
        <w:trPr>
          <w:trHeight w:val="315"/>
          <w:jc w:val="center"/>
        </w:trPr>
        <w:tc>
          <w:tcPr>
            <w:tcW w:w="5950" w:type="dxa"/>
            <w:tcBorders>
              <w:top w:val="nil"/>
              <w:left w:val="single" w:sz="8" w:space="0" w:color="auto"/>
              <w:bottom w:val="single" w:sz="8" w:space="0" w:color="auto"/>
              <w:right w:val="nil"/>
            </w:tcBorders>
            <w:shd w:val="clear" w:color="auto" w:fill="auto"/>
            <w:noWrap/>
            <w:vAlign w:val="bottom"/>
            <w:hideMark/>
          </w:tcPr>
          <w:p w:rsidR="00EA0C3A" w:rsidRPr="00EA0C3A" w:rsidRDefault="00EA0C3A" w:rsidP="0045206D">
            <w:pPr>
              <w:rPr>
                <w:rFonts w:ascii="Arial" w:eastAsia="Times New Roman" w:hAnsi="Arial" w:cs="Arial"/>
                <w:color w:val="000000"/>
                <w:sz w:val="20"/>
                <w:szCs w:val="20"/>
                <w:lang w:eastAsia="es-ES"/>
              </w:rPr>
            </w:pPr>
            <w:r w:rsidRPr="00EA0C3A">
              <w:rPr>
                <w:rFonts w:ascii="Arial" w:eastAsia="Times New Roman" w:hAnsi="Arial" w:cs="Arial"/>
                <w:color w:val="000000"/>
                <w:sz w:val="20"/>
                <w:szCs w:val="20"/>
                <w:lang w:eastAsia="es-ES"/>
              </w:rPr>
              <w:t>Municipio con Desarrollo Económico, Turístico y Cultural.</w:t>
            </w:r>
          </w:p>
        </w:tc>
        <w:tc>
          <w:tcPr>
            <w:tcW w:w="18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A0C3A" w:rsidRPr="00EA0C3A" w:rsidRDefault="00E23EE5" w:rsidP="0045206D">
            <w:pPr>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A0C3A" w:rsidRPr="00EA0C3A">
              <w:rPr>
                <w:rFonts w:ascii="Arial" w:eastAsia="Times New Roman" w:hAnsi="Arial" w:cs="Arial"/>
                <w:color w:val="000000"/>
                <w:sz w:val="20"/>
                <w:szCs w:val="20"/>
                <w:lang w:eastAsia="es-ES"/>
              </w:rPr>
              <w:t>8,191,155.33</w:t>
            </w:r>
          </w:p>
        </w:tc>
      </w:tr>
      <w:tr w:rsidR="00EA0C3A" w:rsidRPr="00EA0C3A" w:rsidTr="00AE3932">
        <w:trPr>
          <w:trHeight w:val="315"/>
          <w:jc w:val="center"/>
        </w:trPr>
        <w:tc>
          <w:tcPr>
            <w:tcW w:w="5950" w:type="dxa"/>
            <w:tcBorders>
              <w:top w:val="nil"/>
              <w:left w:val="single" w:sz="8" w:space="0" w:color="auto"/>
              <w:bottom w:val="single" w:sz="8" w:space="0" w:color="auto"/>
              <w:right w:val="nil"/>
            </w:tcBorders>
            <w:shd w:val="clear" w:color="auto" w:fill="auto"/>
            <w:noWrap/>
            <w:vAlign w:val="bottom"/>
            <w:hideMark/>
          </w:tcPr>
          <w:p w:rsidR="00EA0C3A" w:rsidRPr="00EA0C3A" w:rsidRDefault="00EA0C3A" w:rsidP="0045206D">
            <w:pPr>
              <w:rPr>
                <w:rFonts w:ascii="Arial" w:eastAsia="Times New Roman" w:hAnsi="Arial" w:cs="Arial"/>
                <w:color w:val="000000"/>
                <w:sz w:val="20"/>
                <w:szCs w:val="20"/>
                <w:lang w:eastAsia="es-ES"/>
              </w:rPr>
            </w:pPr>
            <w:r w:rsidRPr="00EA0C3A">
              <w:rPr>
                <w:rFonts w:ascii="Arial" w:eastAsia="Times New Roman" w:hAnsi="Arial" w:cs="Arial"/>
                <w:color w:val="000000"/>
                <w:sz w:val="20"/>
                <w:szCs w:val="20"/>
                <w:lang w:eastAsia="es-ES"/>
              </w:rPr>
              <w:t>Municipio Saludable.</w:t>
            </w:r>
          </w:p>
        </w:tc>
        <w:tc>
          <w:tcPr>
            <w:tcW w:w="1876" w:type="dxa"/>
            <w:tcBorders>
              <w:top w:val="nil"/>
              <w:left w:val="single" w:sz="8" w:space="0" w:color="auto"/>
              <w:bottom w:val="single" w:sz="8" w:space="0" w:color="auto"/>
              <w:right w:val="single" w:sz="8" w:space="0" w:color="auto"/>
            </w:tcBorders>
            <w:shd w:val="clear" w:color="auto" w:fill="auto"/>
            <w:noWrap/>
            <w:vAlign w:val="bottom"/>
            <w:hideMark/>
          </w:tcPr>
          <w:p w:rsidR="00EA0C3A" w:rsidRPr="00EA0C3A" w:rsidRDefault="00E23EE5" w:rsidP="0045206D">
            <w:pPr>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A0C3A" w:rsidRPr="00EA0C3A">
              <w:rPr>
                <w:rFonts w:ascii="Arial" w:eastAsia="Times New Roman" w:hAnsi="Arial" w:cs="Arial"/>
                <w:color w:val="000000"/>
                <w:sz w:val="20"/>
                <w:szCs w:val="20"/>
                <w:lang w:eastAsia="es-ES"/>
              </w:rPr>
              <w:t>5,323,207.11</w:t>
            </w:r>
          </w:p>
        </w:tc>
      </w:tr>
      <w:tr w:rsidR="00EA0C3A" w:rsidRPr="00EA0C3A" w:rsidTr="00AE3932">
        <w:trPr>
          <w:trHeight w:val="315"/>
          <w:jc w:val="center"/>
        </w:trPr>
        <w:tc>
          <w:tcPr>
            <w:tcW w:w="5950" w:type="dxa"/>
            <w:tcBorders>
              <w:top w:val="nil"/>
              <w:left w:val="single" w:sz="8" w:space="0" w:color="auto"/>
              <w:bottom w:val="single" w:sz="8" w:space="0" w:color="auto"/>
              <w:right w:val="nil"/>
            </w:tcBorders>
            <w:shd w:val="clear" w:color="auto" w:fill="BFBFBF" w:themeFill="background1" w:themeFillShade="BF"/>
            <w:noWrap/>
            <w:vAlign w:val="bottom"/>
            <w:hideMark/>
          </w:tcPr>
          <w:p w:rsidR="00EA0C3A" w:rsidRPr="00EA0C3A" w:rsidRDefault="00EA0C3A" w:rsidP="0045206D">
            <w:pPr>
              <w:jc w:val="right"/>
              <w:rPr>
                <w:rFonts w:ascii="Arial" w:eastAsia="Times New Roman" w:hAnsi="Arial" w:cs="Arial"/>
                <w:b/>
                <w:color w:val="000000" w:themeColor="text1"/>
                <w:sz w:val="20"/>
                <w:szCs w:val="20"/>
                <w:lang w:eastAsia="es-ES"/>
              </w:rPr>
            </w:pPr>
            <w:r w:rsidRPr="00EA0C3A">
              <w:rPr>
                <w:rFonts w:ascii="Arial" w:eastAsia="Times New Roman" w:hAnsi="Arial" w:cs="Arial"/>
                <w:b/>
                <w:color w:val="000000" w:themeColor="text1"/>
                <w:sz w:val="20"/>
                <w:szCs w:val="20"/>
                <w:lang w:eastAsia="es-ES"/>
              </w:rPr>
              <w:t>Total</w:t>
            </w:r>
          </w:p>
        </w:tc>
        <w:tc>
          <w:tcPr>
            <w:tcW w:w="1876"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EA0C3A" w:rsidRPr="00EA0C3A" w:rsidRDefault="00E23EE5" w:rsidP="0045206D">
            <w:pPr>
              <w:jc w:val="right"/>
              <w:rPr>
                <w:rFonts w:ascii="Calibri" w:eastAsia="Times New Roman" w:hAnsi="Calibri" w:cs="Times New Roman"/>
                <w:b/>
                <w:color w:val="000000" w:themeColor="text1"/>
                <w:sz w:val="20"/>
                <w:szCs w:val="20"/>
                <w:lang w:eastAsia="es-ES"/>
              </w:rPr>
            </w:pPr>
            <w:r>
              <w:rPr>
                <w:rFonts w:ascii="Calibri" w:eastAsia="Times New Roman" w:hAnsi="Calibri" w:cs="Times New Roman"/>
                <w:b/>
                <w:color w:val="000000" w:themeColor="text1"/>
                <w:sz w:val="20"/>
                <w:szCs w:val="20"/>
                <w:lang w:eastAsia="es-ES"/>
              </w:rPr>
              <w:t>$</w:t>
            </w:r>
            <w:r w:rsidR="00EA0C3A" w:rsidRPr="00EA0C3A">
              <w:rPr>
                <w:rFonts w:ascii="Calibri" w:eastAsia="Times New Roman" w:hAnsi="Calibri" w:cs="Times New Roman"/>
                <w:b/>
                <w:color w:val="000000" w:themeColor="text1"/>
                <w:sz w:val="20"/>
                <w:szCs w:val="20"/>
                <w:lang w:eastAsia="es-ES"/>
              </w:rPr>
              <w:t>295,158,525.85</w:t>
            </w:r>
          </w:p>
        </w:tc>
      </w:tr>
    </w:tbl>
    <w:p w:rsidR="00AE3932" w:rsidRDefault="00AE3932" w:rsidP="00EA0C3A">
      <w:pPr>
        <w:jc w:val="both"/>
        <w:rPr>
          <w:rFonts w:ascii="Arial" w:hAnsi="Arial" w:cs="Arial"/>
          <w:sz w:val="20"/>
          <w:szCs w:val="20"/>
        </w:rPr>
      </w:pPr>
    </w:p>
    <w:p w:rsidR="00EA0C3A" w:rsidRDefault="00EA0C3A" w:rsidP="00EA0C3A">
      <w:pPr>
        <w:jc w:val="both"/>
        <w:rPr>
          <w:rFonts w:ascii="Arial" w:hAnsi="Arial" w:cs="Arial"/>
          <w:sz w:val="20"/>
          <w:szCs w:val="20"/>
        </w:rPr>
      </w:pPr>
      <w:r w:rsidRPr="00EA0C3A">
        <w:rPr>
          <w:rFonts w:ascii="Arial" w:hAnsi="Arial" w:cs="Arial"/>
          <w:sz w:val="20"/>
          <w:szCs w:val="20"/>
        </w:rPr>
        <w:t>Invertir en la infancia y la adolescencia es estratégico para el desarrollo del país y el presupuesto es la expresión de sus prioridades, es por eso que los programas presupuestarios son los instrumentos para favorecer la equidad y el desarrollo social para obtener niños y niñas más sanos y educados, ciudadanos más empoderados y una sociedad más democrática. A continuación se presenta el anexo transversal para la atención de niñas, niños y adolescentes del municipio de San Martín Texmelucan, Puebla, de conformidad con la Ley General de los Derechos de niñas, niños y adolescentes:</w:t>
      </w:r>
    </w:p>
    <w:p w:rsidR="00C20435" w:rsidRDefault="00C20435" w:rsidP="00EA0C3A">
      <w:pPr>
        <w:jc w:val="both"/>
        <w:rPr>
          <w:rFonts w:ascii="Arial" w:hAnsi="Arial" w:cs="Arial"/>
          <w:sz w:val="20"/>
          <w:szCs w:val="20"/>
        </w:rPr>
      </w:pPr>
    </w:p>
    <w:p w:rsidR="00EA0C3A" w:rsidRDefault="00EA0C3A" w:rsidP="00EA0C3A">
      <w:pPr>
        <w:jc w:val="center"/>
        <w:rPr>
          <w:rFonts w:ascii="Arial" w:hAnsi="Arial" w:cs="Arial"/>
          <w:b/>
          <w:sz w:val="20"/>
          <w:szCs w:val="20"/>
        </w:rPr>
      </w:pPr>
      <w:r w:rsidRPr="00EA0C3A">
        <w:rPr>
          <w:rFonts w:ascii="Arial" w:hAnsi="Arial" w:cs="Arial"/>
          <w:b/>
          <w:sz w:val="20"/>
          <w:szCs w:val="20"/>
        </w:rPr>
        <w:t>Anexo transversal para la atención de niñas, niños y adolescentes</w:t>
      </w:r>
    </w:p>
    <w:tbl>
      <w:tblPr>
        <w:tblpPr w:leftFromText="141" w:rightFromText="141" w:horzAnchor="margin" w:tblpXSpec="center" w:tblpY="510"/>
        <w:tblW w:w="7727" w:type="dxa"/>
        <w:tblCellMar>
          <w:left w:w="70" w:type="dxa"/>
          <w:right w:w="70" w:type="dxa"/>
        </w:tblCellMar>
        <w:tblLook w:val="04A0"/>
      </w:tblPr>
      <w:tblGrid>
        <w:gridCol w:w="3502"/>
        <w:gridCol w:w="2646"/>
        <w:gridCol w:w="1579"/>
      </w:tblGrid>
      <w:tr w:rsidR="00167929" w:rsidRPr="00EA0C3A" w:rsidTr="00F553AD">
        <w:trPr>
          <w:trHeight w:val="389"/>
        </w:trPr>
        <w:tc>
          <w:tcPr>
            <w:tcW w:w="350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67929" w:rsidRDefault="00167929" w:rsidP="00F553AD">
            <w:pPr>
              <w:jc w:val="center"/>
              <w:rPr>
                <w:rFonts w:ascii="Arial" w:eastAsia="Times New Roman" w:hAnsi="Arial" w:cs="Arial"/>
                <w:b/>
                <w:bCs/>
                <w:color w:val="000000"/>
                <w:sz w:val="20"/>
                <w:szCs w:val="20"/>
                <w:lang w:eastAsia="es-MX"/>
              </w:rPr>
            </w:pPr>
          </w:p>
          <w:p w:rsidR="00167929" w:rsidRPr="00EA0C3A" w:rsidRDefault="00991F78" w:rsidP="00F553AD">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Clave Presupuesto/Dependencia</w:t>
            </w:r>
          </w:p>
        </w:tc>
        <w:tc>
          <w:tcPr>
            <w:tcW w:w="2646" w:type="dxa"/>
            <w:tcBorders>
              <w:top w:val="single" w:sz="8" w:space="0" w:color="auto"/>
              <w:left w:val="nil"/>
              <w:bottom w:val="single" w:sz="8" w:space="0" w:color="auto"/>
              <w:right w:val="single" w:sz="8" w:space="0" w:color="auto"/>
            </w:tcBorders>
            <w:shd w:val="clear" w:color="000000" w:fill="BFBFBF"/>
            <w:vAlign w:val="center"/>
            <w:hideMark/>
          </w:tcPr>
          <w:p w:rsidR="00167929" w:rsidRPr="00EA0C3A" w:rsidRDefault="00167929" w:rsidP="00F553A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Programa Presupuestario</w:t>
            </w:r>
          </w:p>
        </w:tc>
        <w:tc>
          <w:tcPr>
            <w:tcW w:w="1579" w:type="dxa"/>
            <w:tcBorders>
              <w:top w:val="single" w:sz="8" w:space="0" w:color="auto"/>
              <w:left w:val="nil"/>
              <w:bottom w:val="single" w:sz="8" w:space="0" w:color="auto"/>
              <w:right w:val="single" w:sz="8" w:space="0" w:color="auto"/>
            </w:tcBorders>
            <w:shd w:val="clear" w:color="000000" w:fill="BFBFBF"/>
            <w:vAlign w:val="center"/>
            <w:hideMark/>
          </w:tcPr>
          <w:p w:rsidR="00167929" w:rsidRPr="00EA0C3A" w:rsidRDefault="00167929" w:rsidP="00F553A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Presupuesto Aprobado</w:t>
            </w:r>
          </w:p>
        </w:tc>
      </w:tr>
      <w:tr w:rsidR="00167929" w:rsidRPr="00EA0C3A" w:rsidTr="00F553AD">
        <w:trPr>
          <w:trHeight w:val="432"/>
        </w:trPr>
        <w:tc>
          <w:tcPr>
            <w:tcW w:w="3502" w:type="dxa"/>
            <w:vMerge w:val="restart"/>
            <w:tcBorders>
              <w:top w:val="nil"/>
              <w:left w:val="single" w:sz="8" w:space="0" w:color="auto"/>
              <w:bottom w:val="single" w:sz="8" w:space="0" w:color="000000"/>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sz w:val="20"/>
                <w:szCs w:val="20"/>
                <w:lang w:eastAsia="es-MX"/>
              </w:rPr>
            </w:pPr>
            <w:r w:rsidRPr="00EA0C3A">
              <w:rPr>
                <w:rFonts w:ascii="Arial" w:eastAsia="Times New Roman" w:hAnsi="Arial" w:cs="Arial"/>
                <w:sz w:val="20"/>
                <w:szCs w:val="20"/>
                <w:lang w:eastAsia="es-MX"/>
              </w:rPr>
              <w:t>Instituto Municipal de la Mujer Texmeluquense</w:t>
            </w:r>
          </w:p>
        </w:tc>
        <w:tc>
          <w:tcPr>
            <w:tcW w:w="2646" w:type="dxa"/>
            <w:tcBorders>
              <w:top w:val="nil"/>
              <w:left w:val="nil"/>
              <w:bottom w:val="nil"/>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b/>
                <w:bCs/>
                <w:sz w:val="20"/>
                <w:szCs w:val="20"/>
                <w:lang w:eastAsia="es-MX"/>
              </w:rPr>
            </w:pPr>
            <w:r w:rsidRPr="00EA0C3A">
              <w:rPr>
                <w:rFonts w:ascii="Arial" w:eastAsia="Times New Roman" w:hAnsi="Arial" w:cs="Arial"/>
                <w:b/>
                <w:bCs/>
                <w:sz w:val="20"/>
                <w:szCs w:val="20"/>
                <w:lang w:eastAsia="es-MX"/>
              </w:rPr>
              <w:t xml:space="preserve">Municipio con acciones Sociales </w:t>
            </w:r>
          </w:p>
        </w:tc>
        <w:tc>
          <w:tcPr>
            <w:tcW w:w="1579" w:type="dxa"/>
            <w:vMerge w:val="restart"/>
            <w:tcBorders>
              <w:top w:val="nil"/>
              <w:left w:val="single" w:sz="8" w:space="0" w:color="auto"/>
              <w:bottom w:val="single" w:sz="8" w:space="0" w:color="000000"/>
              <w:right w:val="single" w:sz="8" w:space="0" w:color="auto"/>
            </w:tcBorders>
            <w:shd w:val="clear" w:color="auto" w:fill="auto"/>
            <w:vAlign w:val="center"/>
            <w:hideMark/>
          </w:tcPr>
          <w:p w:rsidR="00167929" w:rsidRPr="00EA0C3A" w:rsidRDefault="00167929" w:rsidP="00F553A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$967,767.00</w:t>
            </w:r>
          </w:p>
        </w:tc>
      </w:tr>
      <w:tr w:rsidR="00167929" w:rsidRPr="00EA0C3A" w:rsidTr="00F553AD">
        <w:trPr>
          <w:trHeight w:val="685"/>
        </w:trPr>
        <w:tc>
          <w:tcPr>
            <w:tcW w:w="3502"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sz w:val="20"/>
                <w:szCs w:val="20"/>
                <w:lang w:eastAsia="es-MX"/>
              </w:rPr>
            </w:pPr>
          </w:p>
        </w:tc>
        <w:tc>
          <w:tcPr>
            <w:tcW w:w="2646" w:type="dxa"/>
            <w:tcBorders>
              <w:top w:val="nil"/>
              <w:left w:val="nil"/>
              <w:bottom w:val="single" w:sz="8" w:space="0" w:color="auto"/>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sz w:val="20"/>
                <w:szCs w:val="20"/>
                <w:lang w:eastAsia="es-MX"/>
              </w:rPr>
            </w:pPr>
            <w:r w:rsidRPr="00EA0C3A">
              <w:rPr>
                <w:rFonts w:ascii="Arial" w:eastAsia="Times New Roman" w:hAnsi="Arial" w:cs="Arial"/>
                <w:sz w:val="20"/>
                <w:szCs w:val="20"/>
                <w:lang w:eastAsia="es-MX"/>
              </w:rPr>
              <w:t>C1. Acciones encaminadas a erradicar todo tipo de violencia en niñas y jóvenes adolecentes a través de programas de prevención y combate.</w:t>
            </w:r>
          </w:p>
        </w:tc>
        <w:tc>
          <w:tcPr>
            <w:tcW w:w="1579"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color w:val="000000"/>
                <w:sz w:val="20"/>
                <w:szCs w:val="20"/>
                <w:lang w:eastAsia="es-MX"/>
              </w:rPr>
            </w:pPr>
          </w:p>
        </w:tc>
      </w:tr>
      <w:tr w:rsidR="00167929" w:rsidRPr="00EA0C3A" w:rsidTr="00F553AD">
        <w:trPr>
          <w:trHeight w:val="464"/>
        </w:trPr>
        <w:tc>
          <w:tcPr>
            <w:tcW w:w="3502" w:type="dxa"/>
            <w:vMerge w:val="restart"/>
            <w:tcBorders>
              <w:top w:val="nil"/>
              <w:left w:val="single" w:sz="8" w:space="0" w:color="auto"/>
              <w:bottom w:val="single" w:sz="8" w:space="0" w:color="000000"/>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sz w:val="20"/>
                <w:szCs w:val="20"/>
                <w:lang w:eastAsia="es-MX"/>
              </w:rPr>
            </w:pPr>
            <w:r w:rsidRPr="00EA0C3A">
              <w:rPr>
                <w:rFonts w:ascii="Arial" w:eastAsia="Times New Roman" w:hAnsi="Arial" w:cs="Arial"/>
                <w:sz w:val="20"/>
                <w:szCs w:val="20"/>
                <w:lang w:eastAsia="es-MX"/>
              </w:rPr>
              <w:t>DIF Municipal</w:t>
            </w:r>
          </w:p>
        </w:tc>
        <w:tc>
          <w:tcPr>
            <w:tcW w:w="2646" w:type="dxa"/>
            <w:vMerge w:val="restart"/>
            <w:tcBorders>
              <w:top w:val="nil"/>
              <w:left w:val="single" w:sz="8" w:space="0" w:color="auto"/>
              <w:bottom w:val="nil"/>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b/>
                <w:bCs/>
                <w:sz w:val="20"/>
                <w:szCs w:val="20"/>
                <w:lang w:eastAsia="es-MX"/>
              </w:rPr>
            </w:pPr>
            <w:r w:rsidRPr="00EA0C3A">
              <w:rPr>
                <w:rFonts w:ascii="Arial" w:eastAsia="Times New Roman" w:hAnsi="Arial" w:cs="Arial"/>
                <w:b/>
                <w:bCs/>
                <w:sz w:val="20"/>
                <w:szCs w:val="20"/>
                <w:lang w:eastAsia="es-MX"/>
              </w:rPr>
              <w:t xml:space="preserve">Municipio con acciones Sociales </w:t>
            </w:r>
          </w:p>
        </w:tc>
        <w:tc>
          <w:tcPr>
            <w:tcW w:w="1579" w:type="dxa"/>
            <w:vMerge w:val="restart"/>
            <w:tcBorders>
              <w:top w:val="nil"/>
              <w:left w:val="single" w:sz="8" w:space="0" w:color="auto"/>
              <w:bottom w:val="single" w:sz="8" w:space="0" w:color="000000"/>
              <w:right w:val="single" w:sz="8" w:space="0" w:color="auto"/>
            </w:tcBorders>
            <w:shd w:val="clear" w:color="auto" w:fill="auto"/>
            <w:vAlign w:val="center"/>
            <w:hideMark/>
          </w:tcPr>
          <w:p w:rsidR="00167929" w:rsidRPr="00EA0C3A" w:rsidRDefault="00167929" w:rsidP="00F553A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$11,733,229.92</w:t>
            </w:r>
          </w:p>
        </w:tc>
      </w:tr>
      <w:tr w:rsidR="00167929" w:rsidRPr="00EA0C3A" w:rsidTr="00F553AD">
        <w:trPr>
          <w:trHeight w:val="464"/>
        </w:trPr>
        <w:tc>
          <w:tcPr>
            <w:tcW w:w="3502"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sz w:val="20"/>
                <w:szCs w:val="20"/>
                <w:lang w:eastAsia="es-MX"/>
              </w:rPr>
            </w:pPr>
          </w:p>
        </w:tc>
        <w:tc>
          <w:tcPr>
            <w:tcW w:w="2646" w:type="dxa"/>
            <w:vMerge/>
            <w:tcBorders>
              <w:top w:val="nil"/>
              <w:left w:val="single" w:sz="8" w:space="0" w:color="auto"/>
              <w:bottom w:val="nil"/>
              <w:right w:val="single" w:sz="8" w:space="0" w:color="auto"/>
            </w:tcBorders>
            <w:vAlign w:val="center"/>
            <w:hideMark/>
          </w:tcPr>
          <w:p w:rsidR="00167929" w:rsidRPr="00EA0C3A" w:rsidRDefault="00167929" w:rsidP="00F553AD">
            <w:pPr>
              <w:rPr>
                <w:rFonts w:ascii="Arial" w:eastAsia="Times New Roman" w:hAnsi="Arial" w:cs="Arial"/>
                <w:b/>
                <w:bCs/>
                <w:sz w:val="20"/>
                <w:szCs w:val="20"/>
                <w:lang w:eastAsia="es-MX"/>
              </w:rPr>
            </w:pPr>
          </w:p>
        </w:tc>
        <w:tc>
          <w:tcPr>
            <w:tcW w:w="1579"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color w:val="000000"/>
                <w:sz w:val="20"/>
                <w:szCs w:val="20"/>
                <w:lang w:eastAsia="es-MX"/>
              </w:rPr>
            </w:pPr>
          </w:p>
        </w:tc>
      </w:tr>
      <w:tr w:rsidR="00167929" w:rsidRPr="00EA0C3A" w:rsidTr="00F553AD">
        <w:trPr>
          <w:trHeight w:val="517"/>
        </w:trPr>
        <w:tc>
          <w:tcPr>
            <w:tcW w:w="3502"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sz w:val="20"/>
                <w:szCs w:val="20"/>
                <w:lang w:eastAsia="es-MX"/>
              </w:rPr>
            </w:pPr>
          </w:p>
        </w:tc>
        <w:tc>
          <w:tcPr>
            <w:tcW w:w="2646" w:type="dxa"/>
            <w:tcBorders>
              <w:top w:val="nil"/>
              <w:left w:val="nil"/>
              <w:bottom w:val="single" w:sz="8" w:space="0" w:color="auto"/>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C2. Ejecución de programas en pro del desarrollo de niños y adolescentes del municipio </w:t>
            </w:r>
          </w:p>
        </w:tc>
        <w:tc>
          <w:tcPr>
            <w:tcW w:w="1579"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color w:val="000000"/>
                <w:sz w:val="20"/>
                <w:szCs w:val="20"/>
                <w:lang w:eastAsia="es-MX"/>
              </w:rPr>
            </w:pPr>
          </w:p>
        </w:tc>
      </w:tr>
      <w:tr w:rsidR="00167929" w:rsidRPr="00EA0C3A" w:rsidTr="00F553AD">
        <w:trPr>
          <w:trHeight w:val="210"/>
        </w:trPr>
        <w:tc>
          <w:tcPr>
            <w:tcW w:w="3502" w:type="dxa"/>
            <w:vMerge w:val="restart"/>
            <w:tcBorders>
              <w:top w:val="nil"/>
              <w:left w:val="single" w:sz="8" w:space="0" w:color="auto"/>
              <w:bottom w:val="single" w:sz="8" w:space="0" w:color="000000"/>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Dirección de Desarrollo Social </w:t>
            </w:r>
          </w:p>
        </w:tc>
        <w:tc>
          <w:tcPr>
            <w:tcW w:w="2646" w:type="dxa"/>
            <w:tcBorders>
              <w:top w:val="nil"/>
              <w:left w:val="nil"/>
              <w:bottom w:val="nil"/>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b/>
                <w:bCs/>
                <w:sz w:val="20"/>
                <w:szCs w:val="20"/>
                <w:lang w:eastAsia="es-MX"/>
              </w:rPr>
            </w:pPr>
            <w:r w:rsidRPr="00EA0C3A">
              <w:rPr>
                <w:rFonts w:ascii="Arial" w:eastAsia="Times New Roman" w:hAnsi="Arial" w:cs="Arial"/>
                <w:b/>
                <w:bCs/>
                <w:sz w:val="20"/>
                <w:szCs w:val="20"/>
                <w:lang w:eastAsia="es-MX"/>
              </w:rPr>
              <w:t xml:space="preserve">Municipio con acciones Sociales </w:t>
            </w:r>
          </w:p>
        </w:tc>
        <w:tc>
          <w:tcPr>
            <w:tcW w:w="1579" w:type="dxa"/>
            <w:vMerge w:val="restart"/>
            <w:tcBorders>
              <w:top w:val="nil"/>
              <w:left w:val="single" w:sz="8" w:space="0" w:color="auto"/>
              <w:bottom w:val="single" w:sz="8" w:space="0" w:color="000000"/>
              <w:right w:val="single" w:sz="8" w:space="0" w:color="auto"/>
            </w:tcBorders>
            <w:shd w:val="clear" w:color="auto" w:fill="auto"/>
            <w:vAlign w:val="center"/>
            <w:hideMark/>
          </w:tcPr>
          <w:p w:rsidR="00167929" w:rsidRPr="00EA0C3A" w:rsidRDefault="00167929" w:rsidP="00F553A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$45,827.00</w:t>
            </w:r>
          </w:p>
        </w:tc>
      </w:tr>
      <w:tr w:rsidR="00167929" w:rsidRPr="00EA0C3A" w:rsidTr="00F553AD">
        <w:trPr>
          <w:trHeight w:val="538"/>
        </w:trPr>
        <w:tc>
          <w:tcPr>
            <w:tcW w:w="3502"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sz w:val="20"/>
                <w:szCs w:val="20"/>
                <w:lang w:eastAsia="es-MX"/>
              </w:rPr>
            </w:pPr>
          </w:p>
        </w:tc>
        <w:tc>
          <w:tcPr>
            <w:tcW w:w="2646" w:type="dxa"/>
            <w:tcBorders>
              <w:top w:val="nil"/>
              <w:left w:val="nil"/>
              <w:bottom w:val="single" w:sz="8" w:space="0" w:color="auto"/>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sz w:val="20"/>
                <w:szCs w:val="20"/>
                <w:lang w:eastAsia="es-MX"/>
              </w:rPr>
            </w:pPr>
            <w:r w:rsidRPr="00EA0C3A">
              <w:rPr>
                <w:rFonts w:ascii="Arial" w:eastAsia="Times New Roman" w:hAnsi="Arial" w:cs="Arial"/>
                <w:sz w:val="20"/>
                <w:szCs w:val="20"/>
                <w:lang w:eastAsia="es-MX"/>
              </w:rPr>
              <w:t>C3. Desarrollo de Programas Sociales para la prevención de las adicciones.</w:t>
            </w:r>
          </w:p>
        </w:tc>
        <w:tc>
          <w:tcPr>
            <w:tcW w:w="1579"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color w:val="000000"/>
                <w:sz w:val="20"/>
                <w:szCs w:val="20"/>
                <w:lang w:eastAsia="es-MX"/>
              </w:rPr>
            </w:pPr>
          </w:p>
        </w:tc>
      </w:tr>
      <w:tr w:rsidR="00167929" w:rsidRPr="00EA0C3A" w:rsidTr="00F553AD">
        <w:trPr>
          <w:trHeight w:val="210"/>
        </w:trPr>
        <w:tc>
          <w:tcPr>
            <w:tcW w:w="3502" w:type="dxa"/>
            <w:vMerge w:val="restart"/>
            <w:tcBorders>
              <w:top w:val="nil"/>
              <w:left w:val="single" w:sz="8" w:space="0" w:color="auto"/>
              <w:bottom w:val="single" w:sz="8" w:space="0" w:color="000000"/>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sz w:val="20"/>
                <w:szCs w:val="20"/>
                <w:lang w:eastAsia="es-MX"/>
              </w:rPr>
            </w:pPr>
            <w:r w:rsidRPr="00EA0C3A">
              <w:rPr>
                <w:rFonts w:ascii="Arial" w:eastAsia="Times New Roman" w:hAnsi="Arial" w:cs="Arial"/>
                <w:sz w:val="20"/>
                <w:szCs w:val="20"/>
                <w:lang w:eastAsia="es-MX"/>
              </w:rPr>
              <w:t>Dirección de Fomento Deportivo</w:t>
            </w:r>
          </w:p>
        </w:tc>
        <w:tc>
          <w:tcPr>
            <w:tcW w:w="2646" w:type="dxa"/>
            <w:tcBorders>
              <w:top w:val="nil"/>
              <w:left w:val="nil"/>
              <w:bottom w:val="nil"/>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b/>
                <w:bCs/>
                <w:sz w:val="20"/>
                <w:szCs w:val="20"/>
                <w:lang w:eastAsia="es-MX"/>
              </w:rPr>
            </w:pPr>
            <w:r w:rsidRPr="00EA0C3A">
              <w:rPr>
                <w:rFonts w:ascii="Arial" w:eastAsia="Times New Roman" w:hAnsi="Arial" w:cs="Arial"/>
                <w:b/>
                <w:bCs/>
                <w:sz w:val="20"/>
                <w:szCs w:val="20"/>
                <w:lang w:eastAsia="es-MX"/>
              </w:rPr>
              <w:t>Municipio Saludable</w:t>
            </w:r>
          </w:p>
        </w:tc>
        <w:tc>
          <w:tcPr>
            <w:tcW w:w="1579" w:type="dxa"/>
            <w:vMerge w:val="restart"/>
            <w:tcBorders>
              <w:top w:val="nil"/>
              <w:left w:val="single" w:sz="8" w:space="0" w:color="auto"/>
              <w:bottom w:val="single" w:sz="8" w:space="0" w:color="000000"/>
              <w:right w:val="single" w:sz="8" w:space="0" w:color="auto"/>
            </w:tcBorders>
            <w:shd w:val="clear" w:color="auto" w:fill="auto"/>
            <w:vAlign w:val="center"/>
            <w:hideMark/>
          </w:tcPr>
          <w:p w:rsidR="00167929" w:rsidRPr="00EA0C3A" w:rsidRDefault="00167929" w:rsidP="00F553A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$105,487.00</w:t>
            </w:r>
          </w:p>
        </w:tc>
      </w:tr>
      <w:tr w:rsidR="00167929" w:rsidRPr="00EA0C3A" w:rsidTr="00F553AD">
        <w:trPr>
          <w:trHeight w:val="538"/>
        </w:trPr>
        <w:tc>
          <w:tcPr>
            <w:tcW w:w="3502"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sz w:val="20"/>
                <w:szCs w:val="20"/>
                <w:lang w:eastAsia="es-MX"/>
              </w:rPr>
            </w:pPr>
          </w:p>
        </w:tc>
        <w:tc>
          <w:tcPr>
            <w:tcW w:w="2646" w:type="dxa"/>
            <w:tcBorders>
              <w:top w:val="nil"/>
              <w:left w:val="nil"/>
              <w:bottom w:val="single" w:sz="8" w:space="0" w:color="auto"/>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C4. Desarrollo de actividades deportivas para fomentar e impulsar el deporte en niños y jóvenes </w:t>
            </w:r>
          </w:p>
        </w:tc>
        <w:tc>
          <w:tcPr>
            <w:tcW w:w="1579"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color w:val="000000"/>
                <w:sz w:val="20"/>
                <w:szCs w:val="20"/>
                <w:lang w:eastAsia="es-MX"/>
              </w:rPr>
            </w:pPr>
          </w:p>
        </w:tc>
      </w:tr>
      <w:tr w:rsidR="00167929" w:rsidRPr="00EA0C3A" w:rsidTr="00F553AD">
        <w:trPr>
          <w:trHeight w:val="210"/>
        </w:trPr>
        <w:tc>
          <w:tcPr>
            <w:tcW w:w="3502" w:type="dxa"/>
            <w:vMerge w:val="restart"/>
            <w:tcBorders>
              <w:top w:val="nil"/>
              <w:left w:val="single" w:sz="8" w:space="0" w:color="auto"/>
              <w:bottom w:val="single" w:sz="8" w:space="0" w:color="000000"/>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Dirección de Educación </w:t>
            </w:r>
          </w:p>
        </w:tc>
        <w:tc>
          <w:tcPr>
            <w:tcW w:w="2646" w:type="dxa"/>
            <w:tcBorders>
              <w:top w:val="nil"/>
              <w:left w:val="nil"/>
              <w:bottom w:val="nil"/>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b/>
                <w:bCs/>
                <w:sz w:val="20"/>
                <w:szCs w:val="20"/>
                <w:lang w:eastAsia="es-MX"/>
              </w:rPr>
            </w:pPr>
            <w:r w:rsidRPr="00EA0C3A">
              <w:rPr>
                <w:rFonts w:ascii="Arial" w:eastAsia="Times New Roman" w:hAnsi="Arial" w:cs="Arial"/>
                <w:b/>
                <w:bCs/>
                <w:sz w:val="20"/>
                <w:szCs w:val="20"/>
                <w:lang w:eastAsia="es-MX"/>
              </w:rPr>
              <w:t xml:space="preserve">La Educación es primero </w:t>
            </w:r>
          </w:p>
        </w:tc>
        <w:tc>
          <w:tcPr>
            <w:tcW w:w="1579" w:type="dxa"/>
            <w:vMerge w:val="restart"/>
            <w:tcBorders>
              <w:top w:val="nil"/>
              <w:left w:val="single" w:sz="8" w:space="0" w:color="auto"/>
              <w:bottom w:val="single" w:sz="8" w:space="0" w:color="000000"/>
              <w:right w:val="single" w:sz="8" w:space="0" w:color="auto"/>
            </w:tcBorders>
            <w:shd w:val="clear" w:color="auto" w:fill="auto"/>
            <w:vAlign w:val="center"/>
            <w:hideMark/>
          </w:tcPr>
          <w:p w:rsidR="00167929" w:rsidRPr="00EA0C3A" w:rsidRDefault="00167929" w:rsidP="00F553A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$3,511,815.10</w:t>
            </w:r>
          </w:p>
        </w:tc>
      </w:tr>
      <w:tr w:rsidR="00167929" w:rsidRPr="00EA0C3A" w:rsidTr="00F553AD">
        <w:trPr>
          <w:trHeight w:val="538"/>
        </w:trPr>
        <w:tc>
          <w:tcPr>
            <w:tcW w:w="3502"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sz w:val="20"/>
                <w:szCs w:val="20"/>
                <w:lang w:eastAsia="es-MX"/>
              </w:rPr>
            </w:pPr>
          </w:p>
        </w:tc>
        <w:tc>
          <w:tcPr>
            <w:tcW w:w="2646" w:type="dxa"/>
            <w:tcBorders>
              <w:top w:val="nil"/>
              <w:left w:val="nil"/>
              <w:bottom w:val="single" w:sz="8" w:space="0" w:color="auto"/>
              <w:right w:val="single" w:sz="8" w:space="0" w:color="auto"/>
            </w:tcBorders>
            <w:shd w:val="clear" w:color="auto" w:fill="auto"/>
            <w:vAlign w:val="center"/>
            <w:hideMark/>
          </w:tcPr>
          <w:p w:rsidR="00167929" w:rsidRPr="00EA0C3A" w:rsidRDefault="00167929" w:rsidP="00F553AD">
            <w:pPr>
              <w:jc w:val="center"/>
              <w:rPr>
                <w:rFonts w:ascii="Arial" w:eastAsia="Times New Roman" w:hAnsi="Arial" w:cs="Arial"/>
                <w:sz w:val="20"/>
                <w:szCs w:val="20"/>
                <w:lang w:eastAsia="es-MX"/>
              </w:rPr>
            </w:pPr>
            <w:r w:rsidRPr="00EA0C3A">
              <w:rPr>
                <w:rFonts w:ascii="Arial" w:eastAsia="Times New Roman" w:hAnsi="Arial" w:cs="Arial"/>
                <w:sz w:val="20"/>
                <w:szCs w:val="20"/>
                <w:lang w:eastAsia="es-MX"/>
              </w:rPr>
              <w:t xml:space="preserve">C5. Fortalecer el desarrollo de las vocaciones, capacidades y competencias educativas. </w:t>
            </w:r>
          </w:p>
        </w:tc>
        <w:tc>
          <w:tcPr>
            <w:tcW w:w="1579" w:type="dxa"/>
            <w:vMerge/>
            <w:tcBorders>
              <w:top w:val="nil"/>
              <w:left w:val="single" w:sz="8" w:space="0" w:color="auto"/>
              <w:bottom w:val="single" w:sz="8" w:space="0" w:color="000000"/>
              <w:right w:val="single" w:sz="8" w:space="0" w:color="auto"/>
            </w:tcBorders>
            <w:vAlign w:val="center"/>
            <w:hideMark/>
          </w:tcPr>
          <w:p w:rsidR="00167929" w:rsidRPr="00EA0C3A" w:rsidRDefault="00167929" w:rsidP="00F553AD">
            <w:pPr>
              <w:rPr>
                <w:rFonts w:ascii="Arial" w:eastAsia="Times New Roman" w:hAnsi="Arial" w:cs="Arial"/>
                <w:color w:val="000000"/>
                <w:sz w:val="20"/>
                <w:szCs w:val="20"/>
                <w:lang w:eastAsia="es-MX"/>
              </w:rPr>
            </w:pPr>
          </w:p>
        </w:tc>
      </w:tr>
      <w:tr w:rsidR="00167929" w:rsidRPr="00EA0C3A" w:rsidTr="00F553AD">
        <w:trPr>
          <w:trHeight w:val="221"/>
        </w:trPr>
        <w:tc>
          <w:tcPr>
            <w:tcW w:w="6148"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167929" w:rsidRPr="00EA0C3A" w:rsidRDefault="00167929" w:rsidP="00F553A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Total General</w:t>
            </w:r>
          </w:p>
        </w:tc>
        <w:tc>
          <w:tcPr>
            <w:tcW w:w="1579" w:type="dxa"/>
            <w:tcBorders>
              <w:top w:val="nil"/>
              <w:left w:val="nil"/>
              <w:bottom w:val="single" w:sz="8" w:space="0" w:color="auto"/>
              <w:right w:val="single" w:sz="8" w:space="0" w:color="auto"/>
            </w:tcBorders>
            <w:shd w:val="clear" w:color="000000" w:fill="BFBFBF"/>
            <w:vAlign w:val="center"/>
            <w:hideMark/>
          </w:tcPr>
          <w:p w:rsidR="00167929" w:rsidRPr="00EA0C3A" w:rsidRDefault="00167929" w:rsidP="00F553AD">
            <w:pPr>
              <w:jc w:val="right"/>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$16,364,126.02</w:t>
            </w:r>
          </w:p>
        </w:tc>
      </w:tr>
    </w:tbl>
    <w:p w:rsidR="00611EFB" w:rsidRDefault="00611EFB" w:rsidP="00EA0C3A">
      <w:pPr>
        <w:jc w:val="center"/>
        <w:rPr>
          <w:rFonts w:ascii="Arial" w:hAnsi="Arial" w:cs="Arial"/>
          <w:b/>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t>El presupuesto asignado para la impartición de justicia en el Municipio de San Martín Texmelucan contempla el sostenimiento de los juzgados del ámbito municipal como se desglosa a continuación:</w:t>
      </w:r>
    </w:p>
    <w:p w:rsidR="00EA0C3A" w:rsidRPr="00EA0C3A" w:rsidRDefault="00EA0C3A" w:rsidP="00EA0C3A">
      <w:pPr>
        <w:jc w:val="both"/>
        <w:rPr>
          <w:rFonts w:ascii="Arial" w:hAnsi="Arial" w:cs="Arial"/>
          <w:color w:val="000000"/>
          <w:sz w:val="20"/>
          <w:szCs w:val="20"/>
        </w:rPr>
      </w:pPr>
    </w:p>
    <w:tbl>
      <w:tblPr>
        <w:tblStyle w:val="Tablaconcuadrcula"/>
        <w:tblW w:w="0" w:type="auto"/>
        <w:jc w:val="center"/>
        <w:tblLook w:val="04A0"/>
      </w:tblPr>
      <w:tblGrid>
        <w:gridCol w:w="2476"/>
        <w:gridCol w:w="2476"/>
      </w:tblGrid>
      <w:tr w:rsidR="00EA0C3A" w:rsidRPr="00EA0C3A" w:rsidTr="0045206D">
        <w:trPr>
          <w:trHeight w:val="301"/>
          <w:jc w:val="center"/>
        </w:trPr>
        <w:tc>
          <w:tcPr>
            <w:tcW w:w="2476" w:type="dxa"/>
            <w:shd w:val="clear" w:color="auto" w:fill="BFBFBF" w:themeFill="background1" w:themeFillShade="BF"/>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t>Nombre</w:t>
            </w:r>
          </w:p>
        </w:tc>
        <w:tc>
          <w:tcPr>
            <w:tcW w:w="2476" w:type="dxa"/>
            <w:shd w:val="clear" w:color="auto" w:fill="BFBFBF" w:themeFill="background1" w:themeFillShade="BF"/>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t>Presupuesto Aprobado</w:t>
            </w:r>
          </w:p>
        </w:tc>
      </w:tr>
      <w:tr w:rsidR="00EA0C3A" w:rsidRPr="00EA0C3A" w:rsidTr="0045206D">
        <w:trPr>
          <w:trHeight w:val="633"/>
          <w:jc w:val="center"/>
        </w:trPr>
        <w:tc>
          <w:tcPr>
            <w:tcW w:w="2476" w:type="dxa"/>
          </w:tcPr>
          <w:p w:rsidR="00EA0C3A" w:rsidRPr="00EA0C3A" w:rsidRDefault="00EA0C3A" w:rsidP="0045206D">
            <w:pPr>
              <w:jc w:val="center"/>
              <w:rPr>
                <w:rFonts w:ascii="Arial" w:hAnsi="Arial" w:cs="Arial"/>
                <w:color w:val="000000"/>
                <w:sz w:val="20"/>
                <w:szCs w:val="20"/>
              </w:rPr>
            </w:pPr>
          </w:p>
          <w:p w:rsidR="00EA0C3A" w:rsidRPr="00EA0C3A" w:rsidRDefault="00EA0C3A" w:rsidP="0045206D">
            <w:pPr>
              <w:jc w:val="center"/>
              <w:rPr>
                <w:rFonts w:ascii="Arial" w:hAnsi="Arial" w:cs="Arial"/>
                <w:color w:val="000000"/>
                <w:sz w:val="20"/>
                <w:szCs w:val="20"/>
              </w:rPr>
            </w:pPr>
            <w:r w:rsidRPr="00EA0C3A">
              <w:rPr>
                <w:rFonts w:ascii="Arial" w:hAnsi="Arial" w:cs="Arial"/>
                <w:color w:val="000000"/>
                <w:sz w:val="20"/>
                <w:szCs w:val="20"/>
              </w:rPr>
              <w:t>Juzgado Municipal</w:t>
            </w:r>
          </w:p>
        </w:tc>
        <w:tc>
          <w:tcPr>
            <w:tcW w:w="2476" w:type="dxa"/>
          </w:tcPr>
          <w:p w:rsidR="00EA0C3A" w:rsidRPr="00EA0C3A" w:rsidRDefault="00EA0C3A" w:rsidP="0045206D">
            <w:pPr>
              <w:jc w:val="right"/>
              <w:rPr>
                <w:rFonts w:ascii="Arial" w:hAnsi="Arial" w:cs="Arial"/>
                <w:color w:val="000000"/>
                <w:sz w:val="20"/>
                <w:szCs w:val="20"/>
              </w:rPr>
            </w:pPr>
          </w:p>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$ 1,735,565.50</w:t>
            </w:r>
          </w:p>
          <w:p w:rsidR="00EA0C3A" w:rsidRPr="00EA0C3A" w:rsidRDefault="00EA0C3A" w:rsidP="0045206D">
            <w:pPr>
              <w:jc w:val="right"/>
              <w:rPr>
                <w:rFonts w:ascii="Arial" w:hAnsi="Arial" w:cs="Arial"/>
                <w:color w:val="000000"/>
                <w:sz w:val="20"/>
                <w:szCs w:val="20"/>
              </w:rPr>
            </w:pPr>
          </w:p>
        </w:tc>
      </w:tr>
      <w:tr w:rsidR="00EA0C3A" w:rsidRPr="00EA0C3A" w:rsidTr="0045206D">
        <w:trPr>
          <w:trHeight w:val="491"/>
          <w:jc w:val="center"/>
        </w:trPr>
        <w:tc>
          <w:tcPr>
            <w:tcW w:w="2476" w:type="dxa"/>
          </w:tcPr>
          <w:p w:rsidR="00EA0C3A" w:rsidRPr="00EA0C3A" w:rsidRDefault="00EA0C3A" w:rsidP="0045206D">
            <w:pPr>
              <w:jc w:val="center"/>
              <w:rPr>
                <w:rFonts w:ascii="Arial" w:hAnsi="Arial" w:cs="Arial"/>
                <w:color w:val="000000"/>
                <w:sz w:val="20"/>
                <w:szCs w:val="20"/>
              </w:rPr>
            </w:pPr>
          </w:p>
          <w:p w:rsidR="00EA0C3A" w:rsidRPr="00EA0C3A" w:rsidRDefault="00EA0C3A" w:rsidP="0045206D">
            <w:pPr>
              <w:jc w:val="center"/>
              <w:rPr>
                <w:rFonts w:ascii="Arial" w:hAnsi="Arial" w:cs="Arial"/>
                <w:color w:val="000000"/>
                <w:sz w:val="20"/>
                <w:szCs w:val="20"/>
              </w:rPr>
            </w:pPr>
            <w:r w:rsidRPr="00EA0C3A">
              <w:rPr>
                <w:rFonts w:ascii="Arial" w:hAnsi="Arial" w:cs="Arial"/>
                <w:color w:val="000000"/>
                <w:sz w:val="20"/>
                <w:szCs w:val="20"/>
              </w:rPr>
              <w:t>Juzgado Calificador</w:t>
            </w:r>
          </w:p>
        </w:tc>
        <w:tc>
          <w:tcPr>
            <w:tcW w:w="2476" w:type="dxa"/>
          </w:tcPr>
          <w:p w:rsidR="00EA0C3A" w:rsidRPr="00EA0C3A" w:rsidRDefault="00EA0C3A" w:rsidP="0045206D">
            <w:pPr>
              <w:jc w:val="right"/>
              <w:rPr>
                <w:rFonts w:ascii="Arial" w:hAnsi="Arial" w:cs="Arial"/>
                <w:color w:val="000000"/>
                <w:sz w:val="20"/>
                <w:szCs w:val="20"/>
              </w:rPr>
            </w:pPr>
          </w:p>
          <w:p w:rsidR="00EA0C3A" w:rsidRPr="00EA0C3A" w:rsidRDefault="00EA0C3A" w:rsidP="0045206D">
            <w:pPr>
              <w:jc w:val="right"/>
              <w:rPr>
                <w:rFonts w:ascii="Arial" w:hAnsi="Arial" w:cs="Arial"/>
                <w:color w:val="000000"/>
                <w:sz w:val="20"/>
                <w:szCs w:val="20"/>
              </w:rPr>
            </w:pPr>
            <w:r w:rsidRPr="00EA0C3A">
              <w:rPr>
                <w:rFonts w:ascii="Arial" w:hAnsi="Arial" w:cs="Arial"/>
                <w:color w:val="000000"/>
                <w:sz w:val="20"/>
                <w:szCs w:val="20"/>
              </w:rPr>
              <w:t>$ 361,400.00</w:t>
            </w:r>
          </w:p>
        </w:tc>
      </w:tr>
      <w:tr w:rsidR="00EA0C3A" w:rsidRPr="00EA0C3A" w:rsidTr="0045206D">
        <w:trPr>
          <w:trHeight w:val="491"/>
          <w:jc w:val="center"/>
        </w:trPr>
        <w:tc>
          <w:tcPr>
            <w:tcW w:w="2476" w:type="dxa"/>
            <w:shd w:val="clear" w:color="auto" w:fill="BFBFBF" w:themeFill="background1" w:themeFillShade="BF"/>
          </w:tcPr>
          <w:p w:rsidR="00EA0C3A" w:rsidRPr="00EA0C3A" w:rsidRDefault="00EA0C3A" w:rsidP="0045206D">
            <w:pPr>
              <w:jc w:val="right"/>
              <w:rPr>
                <w:rFonts w:ascii="Arial" w:hAnsi="Arial" w:cs="Arial"/>
                <w:b/>
                <w:color w:val="000000"/>
                <w:sz w:val="20"/>
                <w:szCs w:val="20"/>
              </w:rPr>
            </w:pPr>
          </w:p>
          <w:p w:rsidR="00EA0C3A" w:rsidRPr="00EA0C3A" w:rsidRDefault="00EA0C3A" w:rsidP="0045206D">
            <w:pPr>
              <w:jc w:val="right"/>
              <w:rPr>
                <w:rFonts w:ascii="Arial" w:hAnsi="Arial" w:cs="Arial"/>
                <w:b/>
                <w:color w:val="000000"/>
                <w:sz w:val="20"/>
                <w:szCs w:val="20"/>
              </w:rPr>
            </w:pPr>
            <w:r w:rsidRPr="00EA0C3A">
              <w:rPr>
                <w:rFonts w:ascii="Arial" w:hAnsi="Arial" w:cs="Arial"/>
                <w:b/>
                <w:color w:val="000000"/>
                <w:sz w:val="20"/>
                <w:szCs w:val="20"/>
              </w:rPr>
              <w:t>Total</w:t>
            </w:r>
          </w:p>
        </w:tc>
        <w:tc>
          <w:tcPr>
            <w:tcW w:w="2476" w:type="dxa"/>
            <w:shd w:val="clear" w:color="auto" w:fill="BFBFBF" w:themeFill="background1" w:themeFillShade="BF"/>
          </w:tcPr>
          <w:p w:rsidR="00EA0C3A" w:rsidRPr="00EA0C3A" w:rsidRDefault="00EA0C3A" w:rsidP="0045206D">
            <w:pPr>
              <w:jc w:val="right"/>
              <w:rPr>
                <w:rFonts w:ascii="Arial" w:hAnsi="Arial" w:cs="Arial"/>
                <w:b/>
                <w:color w:val="000000"/>
                <w:sz w:val="20"/>
                <w:szCs w:val="20"/>
              </w:rPr>
            </w:pPr>
          </w:p>
          <w:p w:rsidR="00EA0C3A" w:rsidRPr="00EA0C3A" w:rsidRDefault="00EA0C3A" w:rsidP="0045206D">
            <w:pPr>
              <w:jc w:val="right"/>
              <w:rPr>
                <w:rFonts w:ascii="Arial" w:hAnsi="Arial" w:cs="Arial"/>
                <w:b/>
                <w:color w:val="000000"/>
                <w:sz w:val="20"/>
                <w:szCs w:val="20"/>
              </w:rPr>
            </w:pPr>
            <w:r w:rsidRPr="00EA0C3A">
              <w:rPr>
                <w:rFonts w:ascii="Arial" w:hAnsi="Arial" w:cs="Arial"/>
                <w:b/>
                <w:color w:val="000000"/>
                <w:sz w:val="20"/>
                <w:szCs w:val="20"/>
              </w:rPr>
              <w:t>$ 2,096,965.50</w:t>
            </w:r>
          </w:p>
        </w:tc>
      </w:tr>
    </w:tbl>
    <w:p w:rsidR="00EA0C3A" w:rsidRPr="00EA0C3A" w:rsidRDefault="00EA0C3A" w:rsidP="00EA0C3A">
      <w:pPr>
        <w:jc w:val="right"/>
        <w:rPr>
          <w:rFonts w:ascii="Arial" w:hAnsi="Arial" w:cs="Arial"/>
          <w:b/>
          <w:color w:val="000000"/>
          <w:sz w:val="20"/>
          <w:szCs w:val="20"/>
        </w:rPr>
      </w:pPr>
    </w:p>
    <w:p w:rsidR="00EA0C3A" w:rsidRPr="00EA0C3A" w:rsidRDefault="00EA0C3A" w:rsidP="00EA0C3A">
      <w:pPr>
        <w:jc w:val="right"/>
        <w:rPr>
          <w:rFonts w:ascii="Arial" w:hAnsi="Arial" w:cs="Arial"/>
          <w:b/>
          <w:color w:val="000000"/>
          <w:sz w:val="20"/>
          <w:szCs w:val="20"/>
        </w:rPr>
      </w:pPr>
    </w:p>
    <w:p w:rsidR="00EA0C3A" w:rsidRPr="00AE3932" w:rsidRDefault="00EA0C3A" w:rsidP="00EA0C3A">
      <w:pPr>
        <w:jc w:val="both"/>
        <w:rPr>
          <w:rFonts w:ascii="Arial" w:hAnsi="Arial" w:cs="Arial"/>
          <w:b/>
          <w:color w:val="FF0000"/>
          <w:sz w:val="20"/>
          <w:szCs w:val="20"/>
        </w:rPr>
      </w:pPr>
      <w:r w:rsidRPr="00EA0C3A">
        <w:rPr>
          <w:rFonts w:ascii="Arial" w:hAnsi="Arial" w:cs="Arial"/>
          <w:b/>
          <w:sz w:val="20"/>
          <w:szCs w:val="20"/>
        </w:rPr>
        <w:t>Artículo 17.-</w:t>
      </w:r>
      <w:r w:rsidRPr="00EA0C3A">
        <w:rPr>
          <w:rFonts w:ascii="Arial" w:hAnsi="Arial" w:cs="Arial"/>
          <w:color w:val="000000"/>
          <w:sz w:val="20"/>
          <w:szCs w:val="20"/>
        </w:rPr>
        <w:t xml:space="preserve"> Los programas presupuestados con recursos concurrentes provenientes de transferencias federales, estatales e ingresos propios ascienden a </w:t>
      </w:r>
      <w:r w:rsidR="00F553AD" w:rsidRPr="00F553AD">
        <w:rPr>
          <w:rFonts w:ascii="Arial" w:hAnsi="Arial" w:cs="Arial"/>
          <w:b/>
          <w:bCs/>
          <w:sz w:val="20"/>
          <w:szCs w:val="20"/>
        </w:rPr>
        <w:t>$49,793,980.18</w:t>
      </w:r>
      <w:r w:rsidRPr="00AE3932">
        <w:rPr>
          <w:rFonts w:ascii="Arial" w:hAnsi="Arial" w:cs="Arial"/>
          <w:b/>
          <w:color w:val="FF0000"/>
          <w:sz w:val="20"/>
          <w:szCs w:val="20"/>
        </w:rPr>
        <w:t xml:space="preserve"> </w:t>
      </w:r>
      <w:r w:rsidRPr="00AE3932">
        <w:rPr>
          <w:rFonts w:ascii="Arial" w:hAnsi="Arial" w:cs="Arial"/>
          <w:sz w:val="20"/>
          <w:szCs w:val="20"/>
        </w:rPr>
        <w:t>distribuidos de la siguiente forma:</w:t>
      </w:r>
    </w:p>
    <w:p w:rsidR="00EA0C3A" w:rsidRPr="00EA0C3A" w:rsidRDefault="00EA0C3A" w:rsidP="00EA0C3A">
      <w:pPr>
        <w:jc w:val="center"/>
        <w:rPr>
          <w:rFonts w:ascii="Arial" w:hAnsi="Arial" w:cs="Arial"/>
          <w:b/>
          <w:bCs/>
          <w:color w:val="000000"/>
          <w:sz w:val="20"/>
          <w:szCs w:val="20"/>
        </w:rPr>
      </w:pPr>
      <w:r w:rsidRPr="00EA0C3A">
        <w:rPr>
          <w:rFonts w:ascii="Arial" w:hAnsi="Arial" w:cs="Arial"/>
          <w:b/>
          <w:bCs/>
          <w:color w:val="000000"/>
          <w:sz w:val="20"/>
          <w:szCs w:val="20"/>
        </w:rPr>
        <w:t>Programas con Recursos Concurrentes por Orden de Gobierno</w:t>
      </w:r>
    </w:p>
    <w:tbl>
      <w:tblPr>
        <w:tblW w:w="493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559"/>
        <w:gridCol w:w="1559"/>
        <w:gridCol w:w="1644"/>
        <w:gridCol w:w="1491"/>
      </w:tblGrid>
      <w:tr w:rsidR="00EA0C3A" w:rsidRPr="00EA0C3A" w:rsidTr="000128E0">
        <w:trPr>
          <w:trHeight w:val="250"/>
          <w:jc w:val="center"/>
        </w:trPr>
        <w:tc>
          <w:tcPr>
            <w:tcW w:w="998" w:type="pct"/>
            <w:shd w:val="clear" w:color="auto" w:fill="D9D9D9" w:themeFill="background1" w:themeFillShade="D9"/>
          </w:tcPr>
          <w:p w:rsidR="00EA0C3A" w:rsidRPr="00991F78" w:rsidRDefault="00EA0C3A" w:rsidP="0045206D">
            <w:pPr>
              <w:jc w:val="center"/>
              <w:rPr>
                <w:rFonts w:ascii="Arial" w:hAnsi="Arial" w:cs="Arial"/>
                <w:b/>
                <w:color w:val="000000"/>
                <w:sz w:val="18"/>
                <w:szCs w:val="18"/>
              </w:rPr>
            </w:pPr>
            <w:r w:rsidRPr="00991F78">
              <w:rPr>
                <w:rFonts w:ascii="Arial" w:hAnsi="Arial" w:cs="Arial"/>
                <w:b/>
                <w:color w:val="000000"/>
                <w:sz w:val="18"/>
                <w:szCs w:val="18"/>
              </w:rPr>
              <w:t>Nombre del Programa</w:t>
            </w:r>
          </w:p>
        </w:tc>
        <w:tc>
          <w:tcPr>
            <w:tcW w:w="998" w:type="pct"/>
            <w:shd w:val="clear" w:color="auto" w:fill="D9D9D9" w:themeFill="background1" w:themeFillShade="D9"/>
          </w:tcPr>
          <w:p w:rsidR="00EA0C3A" w:rsidRPr="00991F78" w:rsidRDefault="00EA0C3A" w:rsidP="0045206D">
            <w:pPr>
              <w:jc w:val="center"/>
              <w:rPr>
                <w:rFonts w:ascii="Arial" w:hAnsi="Arial" w:cs="Arial"/>
                <w:b/>
                <w:color w:val="000000"/>
                <w:sz w:val="18"/>
                <w:szCs w:val="18"/>
              </w:rPr>
            </w:pPr>
            <w:r w:rsidRPr="00991F78">
              <w:rPr>
                <w:rFonts w:ascii="Arial" w:hAnsi="Arial" w:cs="Arial"/>
                <w:b/>
                <w:color w:val="000000"/>
                <w:sz w:val="18"/>
                <w:szCs w:val="18"/>
              </w:rPr>
              <w:t>Importe Total del Programa</w:t>
            </w:r>
          </w:p>
        </w:tc>
        <w:tc>
          <w:tcPr>
            <w:tcW w:w="998" w:type="pct"/>
            <w:shd w:val="clear" w:color="auto" w:fill="D9D9D9" w:themeFill="background1" w:themeFillShade="D9"/>
          </w:tcPr>
          <w:p w:rsidR="00EA0C3A" w:rsidRPr="00991F78" w:rsidRDefault="00EA0C3A" w:rsidP="0045206D">
            <w:pPr>
              <w:jc w:val="center"/>
              <w:rPr>
                <w:rFonts w:ascii="Arial" w:hAnsi="Arial" w:cs="Arial"/>
                <w:b/>
                <w:color w:val="000000"/>
                <w:sz w:val="18"/>
                <w:szCs w:val="18"/>
              </w:rPr>
            </w:pPr>
            <w:r w:rsidRPr="00991F78">
              <w:rPr>
                <w:rFonts w:ascii="Arial" w:hAnsi="Arial" w:cs="Arial"/>
                <w:b/>
                <w:color w:val="000000"/>
                <w:sz w:val="18"/>
                <w:szCs w:val="18"/>
              </w:rPr>
              <w:t>Ingresos Municipales</w:t>
            </w:r>
          </w:p>
        </w:tc>
        <w:tc>
          <w:tcPr>
            <w:tcW w:w="1052" w:type="pct"/>
            <w:shd w:val="clear" w:color="auto" w:fill="D9D9D9" w:themeFill="background1" w:themeFillShade="D9"/>
          </w:tcPr>
          <w:p w:rsidR="00EA0C3A" w:rsidRPr="00991F78" w:rsidRDefault="00EA0C3A" w:rsidP="0045206D">
            <w:pPr>
              <w:jc w:val="center"/>
              <w:rPr>
                <w:rFonts w:ascii="Arial" w:hAnsi="Arial" w:cs="Arial"/>
                <w:b/>
                <w:color w:val="000000"/>
                <w:sz w:val="18"/>
                <w:szCs w:val="18"/>
              </w:rPr>
            </w:pPr>
            <w:r w:rsidRPr="00991F78">
              <w:rPr>
                <w:rFonts w:ascii="Arial" w:hAnsi="Arial" w:cs="Arial"/>
                <w:b/>
                <w:color w:val="000000"/>
                <w:sz w:val="18"/>
                <w:szCs w:val="18"/>
              </w:rPr>
              <w:t>Transferencia Estatal</w:t>
            </w:r>
          </w:p>
        </w:tc>
        <w:tc>
          <w:tcPr>
            <w:tcW w:w="954" w:type="pct"/>
            <w:shd w:val="clear" w:color="auto" w:fill="D9D9D9" w:themeFill="background1" w:themeFillShade="D9"/>
          </w:tcPr>
          <w:p w:rsidR="00EA0C3A" w:rsidRPr="00991F78" w:rsidRDefault="00EA0C3A" w:rsidP="0045206D">
            <w:pPr>
              <w:jc w:val="center"/>
              <w:rPr>
                <w:rFonts w:ascii="Arial" w:hAnsi="Arial" w:cs="Arial"/>
                <w:b/>
                <w:color w:val="000000"/>
                <w:sz w:val="18"/>
                <w:szCs w:val="18"/>
              </w:rPr>
            </w:pPr>
            <w:r w:rsidRPr="00991F78">
              <w:rPr>
                <w:rFonts w:ascii="Arial" w:hAnsi="Arial" w:cs="Arial"/>
                <w:b/>
                <w:color w:val="000000"/>
                <w:sz w:val="18"/>
                <w:szCs w:val="18"/>
              </w:rPr>
              <w:t>Transferencia Federal</w:t>
            </w:r>
          </w:p>
        </w:tc>
      </w:tr>
      <w:tr w:rsidR="00EA0C3A" w:rsidRPr="00EA0C3A" w:rsidTr="000128E0">
        <w:trPr>
          <w:trHeight w:val="651"/>
          <w:jc w:val="center"/>
        </w:trPr>
        <w:tc>
          <w:tcPr>
            <w:tcW w:w="998" w:type="pct"/>
            <w:shd w:val="clear" w:color="auto" w:fill="auto"/>
          </w:tcPr>
          <w:p w:rsidR="00EA0C3A" w:rsidRPr="00991F78" w:rsidRDefault="000128E0" w:rsidP="000128E0">
            <w:pPr>
              <w:autoSpaceDE w:val="0"/>
              <w:autoSpaceDN w:val="0"/>
              <w:adjustRightInd w:val="0"/>
              <w:rPr>
                <w:rFonts w:ascii="Arial" w:hAnsi="Arial" w:cs="Arial"/>
                <w:b/>
                <w:bCs/>
                <w:color w:val="000000"/>
                <w:sz w:val="18"/>
                <w:szCs w:val="18"/>
              </w:rPr>
            </w:pPr>
            <w:r w:rsidRPr="00991F78">
              <w:rPr>
                <w:rFonts w:ascii="Arial" w:hAnsi="Arial" w:cs="Arial"/>
                <w:b/>
                <w:bCs/>
                <w:color w:val="000000"/>
                <w:sz w:val="18"/>
                <w:szCs w:val="18"/>
              </w:rPr>
              <w:t>TRANSFEREN</w:t>
            </w:r>
            <w:r w:rsidR="00EA0C3A" w:rsidRPr="00991F78">
              <w:rPr>
                <w:rFonts w:ascii="Arial" w:hAnsi="Arial" w:cs="Arial"/>
                <w:b/>
                <w:bCs/>
                <w:color w:val="000000"/>
                <w:sz w:val="18"/>
                <w:szCs w:val="18"/>
              </w:rPr>
              <w:t>CIAS AL RESTO DEL SECTOR PÚBLICO</w:t>
            </w:r>
          </w:p>
        </w:tc>
        <w:tc>
          <w:tcPr>
            <w:tcW w:w="998" w:type="pct"/>
            <w:shd w:val="clear" w:color="auto" w:fill="auto"/>
          </w:tcPr>
          <w:p w:rsidR="00EA0C3A" w:rsidRPr="00991F78" w:rsidRDefault="00EA0C3A" w:rsidP="0045206D">
            <w:pPr>
              <w:autoSpaceDE w:val="0"/>
              <w:autoSpaceDN w:val="0"/>
              <w:adjustRightInd w:val="0"/>
              <w:rPr>
                <w:rFonts w:ascii="Arial" w:hAnsi="Arial" w:cs="Arial"/>
                <w:b/>
                <w:bCs/>
                <w:color w:val="000000"/>
                <w:sz w:val="18"/>
                <w:szCs w:val="18"/>
              </w:rPr>
            </w:pPr>
          </w:p>
          <w:p w:rsidR="00EA0C3A" w:rsidRPr="00991F78" w:rsidRDefault="00EA0C3A" w:rsidP="0045206D">
            <w:pPr>
              <w:autoSpaceDE w:val="0"/>
              <w:autoSpaceDN w:val="0"/>
              <w:adjustRightInd w:val="0"/>
              <w:rPr>
                <w:rFonts w:ascii="Arial" w:hAnsi="Arial" w:cs="Arial"/>
                <w:b/>
                <w:bCs/>
                <w:color w:val="000000"/>
                <w:sz w:val="18"/>
                <w:szCs w:val="18"/>
              </w:rPr>
            </w:pPr>
          </w:p>
          <w:p w:rsidR="00EA0C3A" w:rsidRPr="00991F78" w:rsidRDefault="00EA0C3A" w:rsidP="0045206D">
            <w:pPr>
              <w:autoSpaceDE w:val="0"/>
              <w:autoSpaceDN w:val="0"/>
              <w:adjustRightInd w:val="0"/>
              <w:rPr>
                <w:rFonts w:ascii="Arial" w:hAnsi="Arial" w:cs="Arial"/>
                <w:b/>
                <w:bCs/>
                <w:color w:val="000000"/>
                <w:sz w:val="18"/>
                <w:szCs w:val="18"/>
              </w:rPr>
            </w:pPr>
          </w:p>
          <w:p w:rsidR="00EA0C3A" w:rsidRPr="00991F78" w:rsidRDefault="00EA0C3A" w:rsidP="0045206D">
            <w:pPr>
              <w:autoSpaceDE w:val="0"/>
              <w:autoSpaceDN w:val="0"/>
              <w:adjustRightInd w:val="0"/>
              <w:jc w:val="center"/>
              <w:rPr>
                <w:rFonts w:ascii="Arial" w:hAnsi="Arial" w:cs="Arial"/>
                <w:b/>
                <w:bCs/>
                <w:color w:val="000000"/>
                <w:sz w:val="18"/>
                <w:szCs w:val="18"/>
              </w:rPr>
            </w:pPr>
          </w:p>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36,786,403.78</w:t>
            </w:r>
          </w:p>
        </w:tc>
        <w:tc>
          <w:tcPr>
            <w:tcW w:w="998" w:type="pct"/>
          </w:tcPr>
          <w:p w:rsidR="00EA0C3A" w:rsidRPr="00991F78" w:rsidRDefault="00EA0C3A" w:rsidP="0045206D">
            <w:pPr>
              <w:autoSpaceDE w:val="0"/>
              <w:autoSpaceDN w:val="0"/>
              <w:adjustRightInd w:val="0"/>
              <w:rPr>
                <w:rFonts w:ascii="Arial" w:hAnsi="Arial" w:cs="Arial"/>
                <w:b/>
                <w:bCs/>
                <w:color w:val="000000"/>
                <w:sz w:val="18"/>
                <w:szCs w:val="18"/>
              </w:rPr>
            </w:pPr>
          </w:p>
          <w:p w:rsidR="00EA0C3A" w:rsidRPr="00991F78" w:rsidRDefault="00EA0C3A" w:rsidP="0045206D">
            <w:pPr>
              <w:autoSpaceDE w:val="0"/>
              <w:autoSpaceDN w:val="0"/>
              <w:adjustRightInd w:val="0"/>
              <w:rPr>
                <w:rFonts w:ascii="Arial" w:hAnsi="Arial" w:cs="Arial"/>
                <w:b/>
                <w:bCs/>
                <w:color w:val="000000"/>
                <w:sz w:val="18"/>
                <w:szCs w:val="18"/>
              </w:rPr>
            </w:pPr>
          </w:p>
          <w:p w:rsidR="00EA0C3A" w:rsidRPr="00991F78" w:rsidRDefault="00EA0C3A" w:rsidP="0045206D">
            <w:pPr>
              <w:autoSpaceDE w:val="0"/>
              <w:autoSpaceDN w:val="0"/>
              <w:adjustRightInd w:val="0"/>
              <w:rPr>
                <w:rFonts w:ascii="Arial" w:hAnsi="Arial" w:cs="Arial"/>
                <w:b/>
                <w:bCs/>
                <w:color w:val="000000"/>
                <w:sz w:val="18"/>
                <w:szCs w:val="18"/>
              </w:rPr>
            </w:pPr>
          </w:p>
          <w:p w:rsidR="00EA0C3A" w:rsidRPr="00991F78" w:rsidRDefault="00EA0C3A" w:rsidP="0045206D">
            <w:pPr>
              <w:autoSpaceDE w:val="0"/>
              <w:autoSpaceDN w:val="0"/>
              <w:adjustRightInd w:val="0"/>
              <w:jc w:val="center"/>
              <w:rPr>
                <w:rFonts w:ascii="Arial" w:hAnsi="Arial" w:cs="Arial"/>
                <w:b/>
                <w:bCs/>
                <w:color w:val="000000"/>
                <w:sz w:val="18"/>
                <w:szCs w:val="18"/>
              </w:rPr>
            </w:pPr>
          </w:p>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12,262,134.59</w:t>
            </w:r>
          </w:p>
        </w:tc>
        <w:tc>
          <w:tcPr>
            <w:tcW w:w="1052" w:type="pct"/>
            <w:shd w:val="clear" w:color="auto" w:fill="auto"/>
          </w:tcPr>
          <w:p w:rsidR="00EA0C3A" w:rsidRPr="00991F78" w:rsidRDefault="00EA0C3A" w:rsidP="0045206D">
            <w:pPr>
              <w:rPr>
                <w:rFonts w:ascii="Arial" w:hAnsi="Arial" w:cs="Arial"/>
                <w:b/>
                <w:bCs/>
                <w:color w:val="000000"/>
                <w:sz w:val="18"/>
                <w:szCs w:val="18"/>
              </w:rPr>
            </w:pPr>
          </w:p>
          <w:p w:rsidR="00EA0C3A" w:rsidRPr="00991F78" w:rsidRDefault="00EA0C3A" w:rsidP="0045206D">
            <w:pPr>
              <w:rPr>
                <w:rFonts w:ascii="Arial" w:hAnsi="Arial" w:cs="Arial"/>
                <w:b/>
                <w:bCs/>
                <w:color w:val="000000"/>
                <w:sz w:val="18"/>
                <w:szCs w:val="18"/>
              </w:rPr>
            </w:pPr>
          </w:p>
          <w:p w:rsidR="00EA0C3A" w:rsidRPr="00991F78" w:rsidRDefault="00EA0C3A" w:rsidP="0045206D">
            <w:pPr>
              <w:rPr>
                <w:rFonts w:ascii="Arial" w:hAnsi="Arial" w:cs="Arial"/>
                <w:b/>
                <w:bCs/>
                <w:color w:val="000000"/>
                <w:sz w:val="18"/>
                <w:szCs w:val="18"/>
              </w:rPr>
            </w:pPr>
          </w:p>
          <w:p w:rsidR="00EA0C3A" w:rsidRPr="00991F78" w:rsidRDefault="00EA0C3A" w:rsidP="0045206D">
            <w:pPr>
              <w:rPr>
                <w:rFonts w:ascii="Arial" w:hAnsi="Arial" w:cs="Arial"/>
                <w:b/>
                <w:bCs/>
                <w:color w:val="000000"/>
                <w:sz w:val="18"/>
                <w:szCs w:val="18"/>
              </w:rPr>
            </w:pPr>
          </w:p>
          <w:p w:rsidR="00EA0C3A" w:rsidRPr="00991F78" w:rsidRDefault="00EA0C3A" w:rsidP="0045206D">
            <w:pPr>
              <w:jc w:val="center"/>
              <w:rPr>
                <w:rFonts w:ascii="Arial" w:hAnsi="Arial" w:cs="Arial"/>
                <w:b/>
                <w:bCs/>
                <w:color w:val="000000"/>
                <w:sz w:val="18"/>
                <w:szCs w:val="18"/>
              </w:rPr>
            </w:pPr>
            <w:r w:rsidRPr="00991F78">
              <w:rPr>
                <w:rFonts w:ascii="Arial" w:hAnsi="Arial" w:cs="Arial"/>
                <w:b/>
                <w:bCs/>
                <w:color w:val="000000"/>
                <w:sz w:val="18"/>
                <w:szCs w:val="18"/>
              </w:rPr>
              <w:t>24,524,269.19</w:t>
            </w:r>
          </w:p>
        </w:tc>
        <w:tc>
          <w:tcPr>
            <w:tcW w:w="954" w:type="pct"/>
            <w:shd w:val="clear" w:color="auto" w:fill="auto"/>
          </w:tcPr>
          <w:p w:rsidR="00EA0C3A" w:rsidRPr="00991F78" w:rsidRDefault="00EA0C3A" w:rsidP="0045206D">
            <w:pPr>
              <w:autoSpaceDE w:val="0"/>
              <w:autoSpaceDN w:val="0"/>
              <w:adjustRightInd w:val="0"/>
              <w:rPr>
                <w:rFonts w:ascii="Arial" w:hAnsi="Arial" w:cs="Arial"/>
                <w:b/>
                <w:bCs/>
                <w:color w:val="000000"/>
                <w:sz w:val="18"/>
                <w:szCs w:val="18"/>
              </w:rPr>
            </w:pPr>
          </w:p>
          <w:p w:rsidR="00EA0C3A" w:rsidRPr="00991F78" w:rsidRDefault="00EA0C3A" w:rsidP="0045206D">
            <w:pPr>
              <w:autoSpaceDE w:val="0"/>
              <w:autoSpaceDN w:val="0"/>
              <w:adjustRightInd w:val="0"/>
              <w:rPr>
                <w:rFonts w:ascii="Arial" w:hAnsi="Arial" w:cs="Arial"/>
                <w:b/>
                <w:bCs/>
                <w:color w:val="000000"/>
                <w:sz w:val="18"/>
                <w:szCs w:val="18"/>
              </w:rPr>
            </w:pPr>
          </w:p>
          <w:p w:rsidR="00EA0C3A" w:rsidRPr="00991F78" w:rsidRDefault="00EA0C3A" w:rsidP="0045206D">
            <w:pPr>
              <w:autoSpaceDE w:val="0"/>
              <w:autoSpaceDN w:val="0"/>
              <w:adjustRightInd w:val="0"/>
              <w:rPr>
                <w:rFonts w:ascii="Arial" w:hAnsi="Arial" w:cs="Arial"/>
                <w:b/>
                <w:bCs/>
                <w:color w:val="000000"/>
                <w:sz w:val="18"/>
                <w:szCs w:val="18"/>
              </w:rPr>
            </w:pPr>
          </w:p>
          <w:p w:rsidR="00EA0C3A" w:rsidRPr="00991F78" w:rsidRDefault="00EA0C3A" w:rsidP="0045206D">
            <w:pPr>
              <w:autoSpaceDE w:val="0"/>
              <w:autoSpaceDN w:val="0"/>
              <w:adjustRightInd w:val="0"/>
              <w:rPr>
                <w:rFonts w:ascii="Arial" w:hAnsi="Arial" w:cs="Arial"/>
                <w:b/>
                <w:bCs/>
                <w:color w:val="000000"/>
                <w:sz w:val="18"/>
                <w:szCs w:val="18"/>
              </w:rPr>
            </w:pPr>
          </w:p>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0.00</w:t>
            </w:r>
          </w:p>
        </w:tc>
      </w:tr>
      <w:tr w:rsidR="00EA0C3A" w:rsidRPr="00EA0C3A" w:rsidTr="000128E0">
        <w:trPr>
          <w:trHeight w:val="250"/>
          <w:jc w:val="center"/>
        </w:trPr>
        <w:tc>
          <w:tcPr>
            <w:tcW w:w="998" w:type="pct"/>
            <w:shd w:val="clear" w:color="auto" w:fill="auto"/>
          </w:tcPr>
          <w:p w:rsidR="00EA0C3A" w:rsidRPr="00991F78" w:rsidRDefault="00EA0C3A" w:rsidP="0045206D">
            <w:pPr>
              <w:autoSpaceDE w:val="0"/>
              <w:autoSpaceDN w:val="0"/>
              <w:adjustRightInd w:val="0"/>
              <w:rPr>
                <w:rFonts w:ascii="Arial" w:hAnsi="Arial" w:cs="Arial"/>
                <w:b/>
                <w:bCs/>
                <w:color w:val="000000"/>
                <w:sz w:val="18"/>
                <w:szCs w:val="18"/>
              </w:rPr>
            </w:pPr>
            <w:r w:rsidRPr="00991F78">
              <w:rPr>
                <w:rFonts w:ascii="Arial" w:hAnsi="Arial" w:cs="Arial"/>
                <w:b/>
                <w:bCs/>
                <w:color w:val="000000"/>
                <w:sz w:val="18"/>
                <w:szCs w:val="18"/>
              </w:rPr>
              <w:t xml:space="preserve">FORTASEG </w:t>
            </w:r>
          </w:p>
        </w:tc>
        <w:tc>
          <w:tcPr>
            <w:tcW w:w="998" w:type="pct"/>
            <w:shd w:val="clear" w:color="auto" w:fill="auto"/>
          </w:tcPr>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13,007,576.40</w:t>
            </w:r>
          </w:p>
        </w:tc>
        <w:tc>
          <w:tcPr>
            <w:tcW w:w="998" w:type="pct"/>
          </w:tcPr>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10,839,647.00</w:t>
            </w:r>
          </w:p>
        </w:tc>
        <w:tc>
          <w:tcPr>
            <w:tcW w:w="1052" w:type="pct"/>
            <w:shd w:val="clear" w:color="auto" w:fill="auto"/>
          </w:tcPr>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0.00</w:t>
            </w:r>
          </w:p>
        </w:tc>
        <w:tc>
          <w:tcPr>
            <w:tcW w:w="954" w:type="pct"/>
            <w:shd w:val="clear" w:color="auto" w:fill="auto"/>
          </w:tcPr>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2,167,929.40</w:t>
            </w:r>
          </w:p>
        </w:tc>
      </w:tr>
      <w:tr w:rsidR="00EA0C3A" w:rsidRPr="00EA0C3A" w:rsidTr="000128E0">
        <w:trPr>
          <w:trHeight w:val="307"/>
          <w:jc w:val="center"/>
        </w:trPr>
        <w:tc>
          <w:tcPr>
            <w:tcW w:w="998" w:type="pct"/>
            <w:shd w:val="clear" w:color="auto" w:fill="BFBFBF" w:themeFill="background1" w:themeFillShade="BF"/>
          </w:tcPr>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Totales</w:t>
            </w:r>
          </w:p>
        </w:tc>
        <w:tc>
          <w:tcPr>
            <w:tcW w:w="998" w:type="pct"/>
            <w:shd w:val="clear" w:color="auto" w:fill="BFBFBF" w:themeFill="background1" w:themeFillShade="BF"/>
          </w:tcPr>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49,793,980.18</w:t>
            </w:r>
          </w:p>
        </w:tc>
        <w:tc>
          <w:tcPr>
            <w:tcW w:w="998" w:type="pct"/>
            <w:shd w:val="clear" w:color="auto" w:fill="BFBFBF" w:themeFill="background1" w:themeFillShade="BF"/>
          </w:tcPr>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23,458,716.59</w:t>
            </w:r>
          </w:p>
        </w:tc>
        <w:tc>
          <w:tcPr>
            <w:tcW w:w="1052" w:type="pct"/>
            <w:shd w:val="clear" w:color="auto" w:fill="BFBFBF" w:themeFill="background1" w:themeFillShade="BF"/>
          </w:tcPr>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24,524,269.19</w:t>
            </w:r>
          </w:p>
        </w:tc>
        <w:tc>
          <w:tcPr>
            <w:tcW w:w="954" w:type="pct"/>
            <w:shd w:val="clear" w:color="auto" w:fill="BFBFBF" w:themeFill="background1" w:themeFillShade="BF"/>
          </w:tcPr>
          <w:p w:rsidR="00EA0C3A" w:rsidRPr="00991F78" w:rsidRDefault="00EA0C3A" w:rsidP="0045206D">
            <w:pPr>
              <w:autoSpaceDE w:val="0"/>
              <w:autoSpaceDN w:val="0"/>
              <w:adjustRightInd w:val="0"/>
              <w:jc w:val="center"/>
              <w:rPr>
                <w:rFonts w:ascii="Arial" w:hAnsi="Arial" w:cs="Arial"/>
                <w:b/>
                <w:bCs/>
                <w:color w:val="000000"/>
                <w:sz w:val="18"/>
                <w:szCs w:val="18"/>
              </w:rPr>
            </w:pPr>
            <w:r w:rsidRPr="00991F78">
              <w:rPr>
                <w:rFonts w:ascii="Arial" w:hAnsi="Arial" w:cs="Arial"/>
                <w:b/>
                <w:bCs/>
                <w:color w:val="000000"/>
                <w:sz w:val="18"/>
                <w:szCs w:val="18"/>
              </w:rPr>
              <w:t>2,799,145.52</w:t>
            </w:r>
          </w:p>
        </w:tc>
      </w:tr>
    </w:tbl>
    <w:p w:rsidR="00EA0C3A" w:rsidRPr="00EA0C3A" w:rsidRDefault="00EA0C3A" w:rsidP="00EA0C3A">
      <w:pPr>
        <w:rPr>
          <w:rFonts w:ascii="Arial" w:hAnsi="Arial" w:cs="Arial"/>
          <w:b/>
          <w:sz w:val="20"/>
          <w:szCs w:val="20"/>
        </w:rPr>
      </w:pPr>
    </w:p>
    <w:p w:rsidR="00EA0C3A" w:rsidRPr="00EA0C3A" w:rsidRDefault="00EA0C3A" w:rsidP="00EA0C3A">
      <w:pPr>
        <w:rPr>
          <w:rFonts w:ascii="Arial" w:hAnsi="Arial" w:cs="Arial"/>
          <w:color w:val="000000"/>
          <w:sz w:val="20"/>
          <w:szCs w:val="20"/>
        </w:rPr>
      </w:pPr>
      <w:r w:rsidRPr="00EA0C3A">
        <w:rPr>
          <w:rFonts w:ascii="Arial" w:hAnsi="Arial" w:cs="Arial"/>
          <w:b/>
          <w:sz w:val="20"/>
          <w:szCs w:val="20"/>
        </w:rPr>
        <w:t>Artículo 18.-</w:t>
      </w:r>
      <w:r w:rsidRPr="00EA0C3A">
        <w:rPr>
          <w:rFonts w:ascii="Arial" w:hAnsi="Arial" w:cs="Arial"/>
          <w:color w:val="000000"/>
          <w:sz w:val="20"/>
          <w:szCs w:val="20"/>
        </w:rPr>
        <w:t xml:space="preserve"> Las asignaciones contempladas en el presente presupuesto de egresos para otorgarse a organismos de la sociedad civil para el ejercicio fiscal 2017, son las siguientes: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2"/>
        <w:gridCol w:w="2710"/>
      </w:tblGrid>
      <w:tr w:rsidR="00EA0C3A" w:rsidRPr="00EA0C3A" w:rsidTr="000128E0">
        <w:trPr>
          <w:jc w:val="center"/>
        </w:trPr>
        <w:tc>
          <w:tcPr>
            <w:tcW w:w="5102" w:type="dxa"/>
            <w:shd w:val="clear" w:color="auto" w:fill="D9D9D9" w:themeFill="background1" w:themeFillShade="D9"/>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lastRenderedPageBreak/>
              <w:t>Partida/Nombre del Organismo de la Sociedad Civil</w:t>
            </w:r>
          </w:p>
        </w:tc>
        <w:tc>
          <w:tcPr>
            <w:tcW w:w="2710" w:type="dxa"/>
            <w:shd w:val="clear" w:color="auto" w:fill="D9D9D9" w:themeFill="background1" w:themeFillShade="D9"/>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t>Presupuesto Aprobado</w:t>
            </w:r>
          </w:p>
        </w:tc>
      </w:tr>
      <w:tr w:rsidR="00EA0C3A" w:rsidRPr="00EA0C3A" w:rsidTr="000128E0">
        <w:trPr>
          <w:jc w:val="center"/>
        </w:trPr>
        <w:tc>
          <w:tcPr>
            <w:tcW w:w="5102" w:type="dxa"/>
            <w:shd w:val="clear" w:color="auto" w:fill="auto"/>
          </w:tcPr>
          <w:p w:rsidR="00EA0C3A" w:rsidRPr="00EA0C3A" w:rsidRDefault="00EA0C3A" w:rsidP="0045206D">
            <w:pPr>
              <w:jc w:val="both"/>
              <w:rPr>
                <w:rFonts w:ascii="Arial" w:hAnsi="Arial" w:cs="Arial"/>
                <w:sz w:val="20"/>
                <w:szCs w:val="20"/>
              </w:rPr>
            </w:pPr>
            <w:r w:rsidRPr="00EA0C3A">
              <w:rPr>
                <w:rFonts w:ascii="Arial" w:hAnsi="Arial" w:cs="Arial"/>
                <w:sz w:val="20"/>
                <w:szCs w:val="20"/>
              </w:rPr>
              <w:t xml:space="preserve">4430- Ayudas sociales a instituciones de enseñanza </w:t>
            </w:r>
          </w:p>
        </w:tc>
        <w:tc>
          <w:tcPr>
            <w:tcW w:w="2710" w:type="dxa"/>
            <w:shd w:val="clear" w:color="auto" w:fill="auto"/>
          </w:tcPr>
          <w:p w:rsidR="00EA0C3A" w:rsidRPr="00EA0C3A" w:rsidRDefault="00EA0C3A" w:rsidP="0045206D">
            <w:pPr>
              <w:jc w:val="right"/>
              <w:rPr>
                <w:rFonts w:ascii="Arial" w:hAnsi="Arial" w:cs="Arial"/>
                <w:sz w:val="20"/>
                <w:szCs w:val="20"/>
              </w:rPr>
            </w:pPr>
            <w:r w:rsidRPr="00EA0C3A">
              <w:rPr>
                <w:rFonts w:ascii="Arial" w:hAnsi="Arial" w:cs="Arial"/>
                <w:sz w:val="20"/>
                <w:szCs w:val="20"/>
              </w:rPr>
              <w:t>419,541.33</w:t>
            </w:r>
          </w:p>
        </w:tc>
      </w:tr>
      <w:tr w:rsidR="00EA0C3A" w:rsidRPr="00EA0C3A" w:rsidTr="000128E0">
        <w:trPr>
          <w:jc w:val="center"/>
        </w:trPr>
        <w:tc>
          <w:tcPr>
            <w:tcW w:w="5102" w:type="dxa"/>
            <w:shd w:val="clear" w:color="auto" w:fill="auto"/>
          </w:tcPr>
          <w:p w:rsidR="00EA0C3A" w:rsidRPr="00EA0C3A" w:rsidRDefault="00EA0C3A" w:rsidP="0045206D">
            <w:pPr>
              <w:jc w:val="both"/>
              <w:rPr>
                <w:rFonts w:ascii="Arial" w:hAnsi="Arial" w:cs="Arial"/>
                <w:sz w:val="20"/>
                <w:szCs w:val="20"/>
              </w:rPr>
            </w:pPr>
          </w:p>
        </w:tc>
        <w:tc>
          <w:tcPr>
            <w:tcW w:w="2710" w:type="dxa"/>
            <w:shd w:val="clear" w:color="auto" w:fill="auto"/>
          </w:tcPr>
          <w:p w:rsidR="00EA0C3A" w:rsidRPr="00EA0C3A" w:rsidRDefault="00EA0C3A" w:rsidP="0045206D">
            <w:pPr>
              <w:jc w:val="right"/>
              <w:rPr>
                <w:rFonts w:ascii="Arial" w:hAnsi="Arial" w:cs="Arial"/>
                <w:sz w:val="20"/>
                <w:szCs w:val="20"/>
              </w:rPr>
            </w:pPr>
          </w:p>
        </w:tc>
      </w:tr>
      <w:tr w:rsidR="00EA0C3A" w:rsidRPr="00EA0C3A" w:rsidTr="000128E0">
        <w:trPr>
          <w:jc w:val="center"/>
        </w:trPr>
        <w:tc>
          <w:tcPr>
            <w:tcW w:w="5102" w:type="dxa"/>
            <w:shd w:val="clear" w:color="auto" w:fill="BFBFBF" w:themeFill="background1" w:themeFillShade="BF"/>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t>Total</w:t>
            </w:r>
          </w:p>
        </w:tc>
        <w:tc>
          <w:tcPr>
            <w:tcW w:w="2710" w:type="dxa"/>
            <w:shd w:val="clear" w:color="auto" w:fill="BFBFBF" w:themeFill="background1" w:themeFillShade="BF"/>
          </w:tcPr>
          <w:p w:rsidR="00EA0C3A" w:rsidRPr="00EA0C3A" w:rsidRDefault="00EA0C3A" w:rsidP="0045206D">
            <w:pPr>
              <w:jc w:val="right"/>
              <w:rPr>
                <w:rFonts w:ascii="Arial" w:hAnsi="Arial" w:cs="Arial"/>
                <w:b/>
                <w:sz w:val="20"/>
                <w:szCs w:val="20"/>
              </w:rPr>
            </w:pPr>
            <w:r w:rsidRPr="00EA0C3A">
              <w:rPr>
                <w:rFonts w:ascii="Arial" w:hAnsi="Arial" w:cs="Arial"/>
                <w:sz w:val="20"/>
                <w:szCs w:val="20"/>
              </w:rPr>
              <w:t>419,541.33</w:t>
            </w:r>
          </w:p>
        </w:tc>
      </w:tr>
    </w:tbl>
    <w:p w:rsidR="00EA0C3A" w:rsidRPr="00EA0C3A" w:rsidRDefault="00EA0C3A" w:rsidP="00EA0C3A">
      <w:pPr>
        <w:pStyle w:val="Prrafodelista"/>
        <w:ind w:left="0"/>
        <w:jc w:val="both"/>
        <w:rPr>
          <w:rFonts w:ascii="Arial" w:hAnsi="Arial" w:cs="Arial"/>
          <w:color w:val="000000"/>
          <w:sz w:val="20"/>
          <w:szCs w:val="20"/>
        </w:rPr>
      </w:pPr>
    </w:p>
    <w:p w:rsidR="00EA0C3A" w:rsidRPr="00EA0C3A" w:rsidRDefault="00EA0C3A" w:rsidP="00EA0C3A">
      <w:pPr>
        <w:pStyle w:val="Prrafodelista"/>
        <w:ind w:left="0"/>
        <w:jc w:val="both"/>
        <w:rPr>
          <w:rFonts w:ascii="Arial" w:hAnsi="Arial" w:cs="Arial"/>
          <w:color w:val="000000"/>
          <w:sz w:val="20"/>
          <w:szCs w:val="20"/>
        </w:rPr>
      </w:pPr>
      <w:r w:rsidRPr="00EA0C3A">
        <w:rPr>
          <w:rFonts w:ascii="Arial" w:hAnsi="Arial" w:cs="Arial"/>
          <w:b/>
          <w:sz w:val="20"/>
          <w:szCs w:val="20"/>
        </w:rPr>
        <w:t>Artículo 19.-</w:t>
      </w:r>
      <w:r w:rsidRPr="00EA0C3A">
        <w:rPr>
          <w:rFonts w:ascii="Arial" w:hAnsi="Arial" w:cs="Arial"/>
          <w:color w:val="000000"/>
          <w:sz w:val="20"/>
          <w:szCs w:val="20"/>
        </w:rPr>
        <w:t xml:space="preserve"> Las erogaciones previstas en el presente presupuesto para otorgar subsidios y ayudas sociales, se distribuyen conforme a las siguientes tablas:</w:t>
      </w:r>
    </w:p>
    <w:p w:rsidR="00EA0C3A" w:rsidRPr="00EA0C3A" w:rsidRDefault="00EA0C3A" w:rsidP="00EA0C3A">
      <w:pPr>
        <w:pStyle w:val="Prrafodelista"/>
        <w:ind w:left="0"/>
        <w:jc w:val="both"/>
        <w:rPr>
          <w:rFonts w:ascii="Arial" w:hAnsi="Arial" w:cs="Arial"/>
          <w:color w:val="000000"/>
          <w:sz w:val="20"/>
          <w:szCs w:val="20"/>
        </w:rPr>
      </w:pPr>
    </w:p>
    <w:p w:rsidR="00EA0C3A" w:rsidRPr="00EA0C3A" w:rsidRDefault="00EA0C3A" w:rsidP="00EA0C3A">
      <w:pPr>
        <w:pStyle w:val="Prrafodelista"/>
        <w:ind w:left="0"/>
        <w:jc w:val="both"/>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12"/>
        <w:gridCol w:w="2126"/>
        <w:gridCol w:w="2342"/>
        <w:gridCol w:w="1464"/>
      </w:tblGrid>
      <w:tr w:rsidR="00EA0C3A" w:rsidRPr="00EA0C3A" w:rsidTr="0045206D">
        <w:trPr>
          <w:trHeight w:val="100"/>
        </w:trPr>
        <w:tc>
          <w:tcPr>
            <w:tcW w:w="5000" w:type="pct"/>
            <w:gridSpan w:val="4"/>
            <w:shd w:val="clear" w:color="auto" w:fill="BFBFBF" w:themeFill="background1" w:themeFillShade="BF"/>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hAnsi="Arial" w:cs="Arial"/>
                <w:b/>
                <w:bCs/>
                <w:sz w:val="20"/>
                <w:szCs w:val="20"/>
              </w:rPr>
              <w:t>4400 AYUDAS SOCIALES</w:t>
            </w:r>
          </w:p>
        </w:tc>
      </w:tr>
      <w:tr w:rsidR="00EA0C3A" w:rsidRPr="00EA0C3A" w:rsidTr="006E652A">
        <w:trPr>
          <w:trHeight w:val="100"/>
        </w:trPr>
        <w:tc>
          <w:tcPr>
            <w:tcW w:w="1219" w:type="pct"/>
            <w:shd w:val="clear" w:color="auto" w:fill="BFBFBF" w:themeFill="background1" w:themeFillShade="BF"/>
            <w:vAlign w:val="center"/>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Ayuda Social</w:t>
            </w:r>
          </w:p>
        </w:tc>
        <w:tc>
          <w:tcPr>
            <w:tcW w:w="1355" w:type="pct"/>
            <w:shd w:val="clear" w:color="auto" w:fill="BFBFBF" w:themeFill="background1" w:themeFillShade="BF"/>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Beneficiario</w:t>
            </w:r>
          </w:p>
        </w:tc>
        <w:tc>
          <w:tcPr>
            <w:tcW w:w="1492" w:type="pct"/>
            <w:shd w:val="clear" w:color="auto" w:fill="BFBFBF" w:themeFill="background1" w:themeFillShade="BF"/>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Tipo</w:t>
            </w:r>
          </w:p>
        </w:tc>
        <w:tc>
          <w:tcPr>
            <w:tcW w:w="933" w:type="pct"/>
            <w:shd w:val="clear" w:color="auto" w:fill="BFBFBF" w:themeFill="background1" w:themeFillShade="BF"/>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Presupuesto Aprobado</w:t>
            </w:r>
          </w:p>
        </w:tc>
      </w:tr>
      <w:tr w:rsidR="00EA0C3A" w:rsidRPr="00EA0C3A" w:rsidTr="006E652A">
        <w:trPr>
          <w:trHeight w:val="290"/>
        </w:trPr>
        <w:tc>
          <w:tcPr>
            <w:tcW w:w="1219" w:type="pct"/>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4410.- AYUDAS SOCIALES A PERSONAS</w:t>
            </w:r>
          </w:p>
        </w:tc>
        <w:tc>
          <w:tcPr>
            <w:tcW w:w="1355" w:type="pct"/>
            <w:shd w:val="clear" w:color="auto" w:fill="auto"/>
            <w:noWrap/>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 xml:space="preserve">PERSONAS </w:t>
            </w:r>
            <w:r w:rsidR="000128E0" w:rsidRPr="00EA0C3A">
              <w:rPr>
                <w:rFonts w:ascii="Arial" w:eastAsia="Times New Roman" w:hAnsi="Arial" w:cs="Arial"/>
                <w:color w:val="000000"/>
                <w:sz w:val="20"/>
                <w:szCs w:val="20"/>
                <w:lang w:eastAsia="es-MX"/>
              </w:rPr>
              <w:t>FÍSICAS</w:t>
            </w:r>
            <w:r w:rsidRPr="00EA0C3A">
              <w:rPr>
                <w:rFonts w:ascii="Arial" w:eastAsia="Times New Roman" w:hAnsi="Arial" w:cs="Arial"/>
                <w:color w:val="000000"/>
                <w:sz w:val="20"/>
                <w:szCs w:val="20"/>
                <w:lang w:eastAsia="es-MX"/>
              </w:rPr>
              <w:t xml:space="preserve"> DEL MUNICIPIO DE SAN MARTIN TEXMELUCAN </w:t>
            </w:r>
          </w:p>
        </w:tc>
        <w:tc>
          <w:tcPr>
            <w:tcW w:w="1492" w:type="pct"/>
            <w:shd w:val="clear" w:color="auto" w:fill="auto"/>
            <w:noWrap/>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APOYOS</w:t>
            </w:r>
            <w:r w:rsidR="000128E0">
              <w:rPr>
                <w:rFonts w:ascii="Arial" w:eastAsia="Times New Roman" w:hAnsi="Arial" w:cs="Arial"/>
                <w:color w:val="000000"/>
                <w:sz w:val="20"/>
                <w:szCs w:val="20"/>
                <w:lang w:eastAsia="es-MX"/>
              </w:rPr>
              <w:t xml:space="preserve"> </w:t>
            </w:r>
            <w:r w:rsidR="006E652A" w:rsidRPr="00EA0C3A">
              <w:rPr>
                <w:rFonts w:ascii="Arial" w:eastAsia="Times New Roman" w:hAnsi="Arial" w:cs="Arial"/>
                <w:color w:val="000000"/>
                <w:sz w:val="20"/>
                <w:szCs w:val="20"/>
                <w:lang w:eastAsia="es-MX"/>
              </w:rPr>
              <w:t>ECONÓMICOS</w:t>
            </w:r>
            <w:r w:rsidRPr="00EA0C3A">
              <w:rPr>
                <w:rFonts w:ascii="Arial" w:eastAsia="Times New Roman" w:hAnsi="Arial" w:cs="Arial"/>
                <w:color w:val="000000"/>
                <w:sz w:val="20"/>
                <w:szCs w:val="20"/>
                <w:lang w:eastAsia="es-MX"/>
              </w:rPr>
              <w:t xml:space="preserve"> PARA</w:t>
            </w:r>
            <w:r w:rsidR="006E652A">
              <w:rPr>
                <w:rFonts w:ascii="Arial" w:eastAsia="Times New Roman" w:hAnsi="Arial" w:cs="Arial"/>
                <w:color w:val="000000"/>
                <w:sz w:val="20"/>
                <w:szCs w:val="20"/>
                <w:lang w:eastAsia="es-MX"/>
              </w:rPr>
              <w:t xml:space="preserve"> </w:t>
            </w:r>
            <w:r w:rsidRPr="00EA0C3A">
              <w:rPr>
                <w:rFonts w:ascii="Arial" w:eastAsia="Times New Roman" w:hAnsi="Arial" w:cs="Arial"/>
                <w:color w:val="000000"/>
                <w:sz w:val="20"/>
                <w:szCs w:val="20"/>
                <w:lang w:eastAsia="es-MX"/>
              </w:rPr>
              <w:t xml:space="preserve">MEDICAMENTOS, DESPENSAS, DEPORTES, GASTOS FUNERARIOS, DESCUENTOS, ETC. SEGÚN LAS NECESIDADES MÁS APREMIANTES DE LA </w:t>
            </w:r>
            <w:r w:rsidR="006E652A" w:rsidRPr="00EA0C3A">
              <w:rPr>
                <w:rFonts w:ascii="Arial" w:eastAsia="Times New Roman" w:hAnsi="Arial" w:cs="Arial"/>
                <w:color w:val="000000"/>
                <w:sz w:val="20"/>
                <w:szCs w:val="20"/>
                <w:lang w:eastAsia="es-MX"/>
              </w:rPr>
              <w:t>POBLACIÓN</w:t>
            </w:r>
            <w:r w:rsidRPr="00EA0C3A">
              <w:rPr>
                <w:rFonts w:ascii="Arial" w:eastAsia="Times New Roman" w:hAnsi="Arial" w:cs="Arial"/>
                <w:color w:val="000000"/>
                <w:sz w:val="20"/>
                <w:szCs w:val="20"/>
                <w:lang w:eastAsia="es-MX"/>
              </w:rPr>
              <w:t>.</w:t>
            </w:r>
          </w:p>
        </w:tc>
        <w:tc>
          <w:tcPr>
            <w:tcW w:w="933" w:type="pct"/>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3.519,508.80</w:t>
            </w:r>
          </w:p>
        </w:tc>
      </w:tr>
      <w:tr w:rsidR="00EA0C3A" w:rsidRPr="00EA0C3A" w:rsidTr="006E652A">
        <w:trPr>
          <w:trHeight w:val="290"/>
        </w:trPr>
        <w:tc>
          <w:tcPr>
            <w:tcW w:w="1219" w:type="pct"/>
          </w:tcPr>
          <w:p w:rsidR="00EA0C3A" w:rsidRPr="00EA0C3A" w:rsidRDefault="00EA0C3A" w:rsidP="0045206D">
            <w:pPr>
              <w:rPr>
                <w:rFonts w:ascii="Arial" w:eastAsia="Times New Roman" w:hAnsi="Arial" w:cs="Arial"/>
                <w:color w:val="000000"/>
                <w:sz w:val="20"/>
                <w:szCs w:val="20"/>
                <w:lang w:eastAsia="es-MX"/>
              </w:rPr>
            </w:pPr>
          </w:p>
        </w:tc>
        <w:tc>
          <w:tcPr>
            <w:tcW w:w="1355" w:type="pct"/>
            <w:shd w:val="clear" w:color="auto" w:fill="auto"/>
            <w:noWrap/>
          </w:tcPr>
          <w:p w:rsidR="00EA0C3A" w:rsidRPr="00EA0C3A" w:rsidRDefault="00EA0C3A" w:rsidP="0045206D">
            <w:pPr>
              <w:rPr>
                <w:rFonts w:ascii="Arial" w:eastAsia="Times New Roman" w:hAnsi="Arial" w:cs="Arial"/>
                <w:color w:val="000000"/>
                <w:sz w:val="20"/>
                <w:szCs w:val="20"/>
                <w:lang w:eastAsia="es-MX"/>
              </w:rPr>
            </w:pPr>
          </w:p>
        </w:tc>
        <w:tc>
          <w:tcPr>
            <w:tcW w:w="1492" w:type="pct"/>
            <w:shd w:val="clear" w:color="auto" w:fill="auto"/>
            <w:noWrap/>
          </w:tcPr>
          <w:p w:rsidR="00EA0C3A" w:rsidRPr="00EA0C3A" w:rsidRDefault="00EA0C3A" w:rsidP="0045206D">
            <w:pPr>
              <w:rPr>
                <w:rFonts w:ascii="Arial" w:eastAsia="Times New Roman" w:hAnsi="Arial" w:cs="Arial"/>
                <w:color w:val="000000"/>
                <w:sz w:val="20"/>
                <w:szCs w:val="20"/>
                <w:lang w:eastAsia="es-MX"/>
              </w:rPr>
            </w:pPr>
          </w:p>
        </w:tc>
        <w:tc>
          <w:tcPr>
            <w:tcW w:w="933" w:type="pct"/>
            <w:shd w:val="clear" w:color="auto" w:fill="auto"/>
            <w:noWrap/>
            <w:vAlign w:val="bottom"/>
          </w:tcPr>
          <w:p w:rsidR="00EA0C3A" w:rsidRPr="00EA0C3A" w:rsidRDefault="00EA0C3A" w:rsidP="0045206D">
            <w:pPr>
              <w:jc w:val="right"/>
              <w:rPr>
                <w:rFonts w:ascii="Arial" w:eastAsia="Times New Roman" w:hAnsi="Arial" w:cs="Arial"/>
                <w:color w:val="000000"/>
                <w:sz w:val="20"/>
                <w:szCs w:val="20"/>
                <w:lang w:eastAsia="es-MX"/>
              </w:rPr>
            </w:pPr>
          </w:p>
        </w:tc>
      </w:tr>
      <w:tr w:rsidR="00EA0C3A" w:rsidRPr="00EA0C3A" w:rsidTr="0045206D">
        <w:trPr>
          <w:trHeight w:val="47"/>
        </w:trPr>
        <w:tc>
          <w:tcPr>
            <w:tcW w:w="4067" w:type="pct"/>
            <w:gridSpan w:val="3"/>
            <w:shd w:val="clear" w:color="auto" w:fill="BFBFBF" w:themeFill="background1" w:themeFillShade="BF"/>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b/>
                <w:color w:val="000000"/>
                <w:sz w:val="20"/>
                <w:szCs w:val="20"/>
                <w:shd w:val="clear" w:color="auto" w:fill="BFBFBF" w:themeFill="background1" w:themeFillShade="BF"/>
                <w:lang w:eastAsia="es-MX"/>
              </w:rPr>
              <w:t>Total</w:t>
            </w:r>
          </w:p>
        </w:tc>
        <w:tc>
          <w:tcPr>
            <w:tcW w:w="933" w:type="pct"/>
            <w:shd w:val="clear" w:color="auto" w:fill="BFBFBF" w:themeFill="background1" w:themeFillShade="BF"/>
            <w:noWrap/>
            <w:vAlign w:val="bottom"/>
          </w:tcPr>
          <w:p w:rsidR="00EA0C3A" w:rsidRPr="00EA0C3A" w:rsidRDefault="00EA0C3A" w:rsidP="0045206D">
            <w:pPr>
              <w:jc w:val="right"/>
              <w:rPr>
                <w:rFonts w:ascii="Arial" w:eastAsia="Times New Roman" w:hAnsi="Arial" w:cs="Arial"/>
                <w:b/>
                <w:color w:val="000000"/>
                <w:sz w:val="20"/>
                <w:szCs w:val="20"/>
                <w:lang w:eastAsia="es-MX"/>
              </w:rPr>
            </w:pPr>
            <w:r w:rsidRPr="00EA0C3A">
              <w:rPr>
                <w:rFonts w:ascii="Arial" w:eastAsia="Times New Roman" w:hAnsi="Arial" w:cs="Arial"/>
                <w:b/>
                <w:color w:val="000000"/>
                <w:sz w:val="20"/>
                <w:szCs w:val="20"/>
                <w:lang w:eastAsia="es-MX"/>
              </w:rPr>
              <w:t>3,519,508.80</w:t>
            </w:r>
          </w:p>
        </w:tc>
      </w:tr>
    </w:tbl>
    <w:p w:rsidR="00EA0C3A" w:rsidRPr="00EA0C3A" w:rsidRDefault="00EA0C3A" w:rsidP="00EA0C3A">
      <w:pPr>
        <w:pStyle w:val="Prrafodelista"/>
        <w:ind w:left="0"/>
        <w:jc w:val="both"/>
        <w:rPr>
          <w:rFonts w:ascii="Arial" w:hAnsi="Arial" w:cs="Arial"/>
          <w:color w:val="000000"/>
          <w:sz w:val="20"/>
          <w:szCs w:val="20"/>
        </w:rPr>
      </w:pPr>
    </w:p>
    <w:p w:rsidR="00EA0C3A" w:rsidRPr="00EA0C3A" w:rsidRDefault="00EA0C3A" w:rsidP="00EA0C3A">
      <w:pPr>
        <w:pStyle w:val="Prrafodelista"/>
        <w:ind w:left="0"/>
        <w:jc w:val="both"/>
        <w:rPr>
          <w:rFonts w:ascii="Arial" w:hAnsi="Arial" w:cs="Arial"/>
          <w:color w:val="000000"/>
          <w:sz w:val="20"/>
          <w:szCs w:val="20"/>
        </w:rPr>
      </w:pPr>
      <w:r w:rsidRPr="00EA0C3A">
        <w:rPr>
          <w:rFonts w:ascii="Arial" w:hAnsi="Arial" w:cs="Arial"/>
          <w:color w:val="000000"/>
          <w:sz w:val="20"/>
          <w:szCs w:val="20"/>
        </w:rPr>
        <w:t>El registro contable de los subsidios y aportaciones deberá efectuarse al expedirse el recibo de retiro de fondos correspondientes, de tal forma que permita identificar su destino y beneficiario.</w:t>
      </w:r>
    </w:p>
    <w:p w:rsidR="00EA0C3A" w:rsidRPr="00EA0C3A" w:rsidRDefault="00EA0C3A" w:rsidP="00EA0C3A">
      <w:pPr>
        <w:pStyle w:val="Prrafodelista"/>
        <w:ind w:left="0"/>
        <w:jc w:val="both"/>
        <w:rPr>
          <w:rFonts w:ascii="Arial" w:hAnsi="Arial" w:cs="Arial"/>
          <w:color w:val="000000"/>
          <w:sz w:val="20"/>
          <w:szCs w:val="20"/>
        </w:rPr>
      </w:pPr>
    </w:p>
    <w:p w:rsidR="00EA0C3A" w:rsidRPr="00EA0C3A" w:rsidRDefault="00EA0C3A" w:rsidP="00EA0C3A">
      <w:pPr>
        <w:pStyle w:val="Prrafodelista"/>
        <w:ind w:left="0"/>
        <w:jc w:val="both"/>
        <w:rPr>
          <w:rFonts w:ascii="Arial" w:hAnsi="Arial" w:cs="Arial"/>
          <w:color w:val="000000"/>
          <w:sz w:val="20"/>
          <w:szCs w:val="20"/>
        </w:rPr>
      </w:pPr>
      <w:r w:rsidRPr="00EA0C3A">
        <w:rPr>
          <w:rFonts w:ascii="Arial" w:hAnsi="Arial" w:cs="Arial"/>
          <w:color w:val="000000"/>
          <w:sz w:val="20"/>
          <w:szCs w:val="20"/>
        </w:rPr>
        <w:t>El Presidente Municipal, mediante resolución de carácter general y previa autorización expresa del Ayuntamiento podrá conceder subsidios.</w:t>
      </w:r>
    </w:p>
    <w:p w:rsidR="00EA0C3A" w:rsidRPr="00EA0C3A" w:rsidRDefault="00EA0C3A" w:rsidP="00EA0C3A">
      <w:pPr>
        <w:pStyle w:val="Prrafodelista"/>
        <w:ind w:left="0"/>
        <w:jc w:val="both"/>
        <w:rPr>
          <w:rFonts w:ascii="Arial" w:hAnsi="Arial" w:cs="Arial"/>
          <w:color w:val="000000"/>
          <w:sz w:val="20"/>
          <w:szCs w:val="20"/>
        </w:rPr>
      </w:pPr>
    </w:p>
    <w:p w:rsidR="00EA0C3A" w:rsidRPr="00EA0C3A" w:rsidRDefault="00EA0C3A" w:rsidP="00EA0C3A">
      <w:pPr>
        <w:pStyle w:val="Prrafodelista"/>
        <w:ind w:left="0"/>
        <w:jc w:val="both"/>
        <w:rPr>
          <w:rFonts w:ascii="Arial" w:hAnsi="Arial" w:cs="Arial"/>
          <w:color w:val="000000"/>
          <w:sz w:val="20"/>
          <w:szCs w:val="20"/>
        </w:rPr>
      </w:pPr>
      <w:r w:rsidRPr="00EA0C3A">
        <w:rPr>
          <w:rFonts w:ascii="Arial" w:hAnsi="Arial" w:cs="Arial"/>
          <w:color w:val="000000"/>
          <w:sz w:val="20"/>
          <w:szCs w:val="20"/>
        </w:rPr>
        <w:t>Las resoluciones que dicte el Presidente Municipal, deberán señalar las contribuciones a que se refieren, así como el monto o proporción de los beneficios, y los requisitos que deban cumplirse por los beneficiarios.</w:t>
      </w:r>
    </w:p>
    <w:p w:rsidR="00EA0C3A" w:rsidRPr="00EA0C3A" w:rsidRDefault="00EA0C3A" w:rsidP="006E652A">
      <w:pPr>
        <w:spacing w:line="240" w:lineRule="auto"/>
        <w:jc w:val="both"/>
        <w:rPr>
          <w:rFonts w:ascii="Arial" w:hAnsi="Arial" w:cs="Arial"/>
          <w:color w:val="000000"/>
          <w:sz w:val="20"/>
          <w:szCs w:val="20"/>
        </w:rPr>
      </w:pPr>
      <w:r w:rsidRPr="00EA0C3A">
        <w:rPr>
          <w:rFonts w:ascii="Arial" w:hAnsi="Arial" w:cs="Arial"/>
          <w:b/>
          <w:sz w:val="20"/>
          <w:szCs w:val="20"/>
        </w:rPr>
        <w:t>Artículo 20.-</w:t>
      </w:r>
      <w:r w:rsidRPr="00EA0C3A">
        <w:rPr>
          <w:rFonts w:ascii="Arial" w:hAnsi="Arial" w:cs="Arial"/>
          <w:color w:val="000000"/>
          <w:sz w:val="20"/>
          <w:szCs w:val="20"/>
        </w:rPr>
        <w:t>No se consideran prestaciones sindicales para los funcionarios públicos del Municipio de San Martín Texmelucan, ya que no existe un sindicato legalmente constituido.</w:t>
      </w:r>
    </w:p>
    <w:p w:rsidR="00EA0C3A" w:rsidRPr="00EA0C3A" w:rsidRDefault="00EA0C3A" w:rsidP="006E652A">
      <w:pPr>
        <w:spacing w:line="240" w:lineRule="auto"/>
        <w:jc w:val="both"/>
        <w:rPr>
          <w:rFonts w:ascii="Arial" w:hAnsi="Arial" w:cs="Arial"/>
          <w:color w:val="000000"/>
          <w:sz w:val="20"/>
          <w:szCs w:val="20"/>
        </w:rPr>
      </w:pPr>
      <w:r w:rsidRPr="00EA0C3A">
        <w:rPr>
          <w:rFonts w:ascii="Arial" w:hAnsi="Arial" w:cs="Arial"/>
          <w:b/>
          <w:sz w:val="20"/>
          <w:szCs w:val="20"/>
        </w:rPr>
        <w:lastRenderedPageBreak/>
        <w:t>Artículo 21.-</w:t>
      </w:r>
      <w:r w:rsidRPr="00EA0C3A">
        <w:rPr>
          <w:rFonts w:ascii="Arial" w:hAnsi="Arial" w:cs="Arial"/>
          <w:color w:val="000000"/>
          <w:sz w:val="20"/>
          <w:szCs w:val="20"/>
        </w:rPr>
        <w:t xml:space="preserve"> El gasto contemplado en el presente </w:t>
      </w:r>
      <w:r w:rsidRPr="00EA0C3A">
        <w:rPr>
          <w:rFonts w:ascii="Arial" w:hAnsi="Arial" w:cs="Arial"/>
          <w:sz w:val="20"/>
          <w:szCs w:val="20"/>
        </w:rPr>
        <w:t xml:space="preserve">presupuesto corresponde únicamente al ejercicio fiscal 2017 y no cuenta con partidas que se encuentren relacionadas </w:t>
      </w:r>
      <w:r w:rsidRPr="00EA0C3A">
        <w:rPr>
          <w:rFonts w:ascii="Arial" w:hAnsi="Arial" w:cs="Arial"/>
          <w:color w:val="000000"/>
          <w:sz w:val="20"/>
          <w:szCs w:val="20"/>
        </w:rPr>
        <w:t xml:space="preserve">con erogaciones plurianuales. </w:t>
      </w:r>
    </w:p>
    <w:p w:rsidR="00EA0C3A" w:rsidRPr="00EA0C3A" w:rsidRDefault="00EA0C3A" w:rsidP="006E652A">
      <w:pPr>
        <w:spacing w:line="240" w:lineRule="auto"/>
        <w:jc w:val="both"/>
        <w:rPr>
          <w:rFonts w:ascii="Arial" w:hAnsi="Arial" w:cs="Arial"/>
          <w:sz w:val="20"/>
          <w:szCs w:val="20"/>
        </w:rPr>
      </w:pPr>
      <w:r w:rsidRPr="00EA0C3A">
        <w:rPr>
          <w:rFonts w:ascii="Arial" w:hAnsi="Arial" w:cs="Arial"/>
          <w:b/>
          <w:sz w:val="20"/>
          <w:szCs w:val="20"/>
        </w:rPr>
        <w:t>Artículo 22.-</w:t>
      </w:r>
      <w:r w:rsidRPr="00EA0C3A">
        <w:rPr>
          <w:rFonts w:ascii="Arial" w:hAnsi="Arial" w:cs="Arial"/>
          <w:sz w:val="20"/>
          <w:szCs w:val="20"/>
        </w:rPr>
        <w:t xml:space="preserve"> En el presente presupuesto el municipio contempla las cantidades que se deben pagar durante el año 2017, al amparo de los contratos celebrados entre el municipio y un inversionista proveedor, mediante el cual se establece, por una parte, la obligación del inversionista proveedor de prestar a un plazo no menor de tres años y no mayor de treinta años, servicios al amparo de un Proyecto para Prestación de Servicios, con los activos que éste construya o suministre y, por la otra, la obligación de pago por parte del municipio por los servicios que le sean proporcionados. </w:t>
      </w:r>
    </w:p>
    <w:p w:rsidR="00EA0C3A" w:rsidRPr="00EA0C3A" w:rsidRDefault="00EA0C3A" w:rsidP="006E652A">
      <w:pPr>
        <w:spacing w:line="240" w:lineRule="auto"/>
        <w:jc w:val="both"/>
        <w:rPr>
          <w:rFonts w:ascii="Arial" w:hAnsi="Arial" w:cs="Arial"/>
          <w:sz w:val="20"/>
          <w:szCs w:val="20"/>
        </w:rPr>
      </w:pPr>
      <w:r w:rsidRPr="00EA0C3A">
        <w:rPr>
          <w:rFonts w:ascii="Arial" w:hAnsi="Arial" w:cs="Arial"/>
          <w:sz w:val="20"/>
          <w:szCs w:val="20"/>
        </w:rPr>
        <w:t xml:space="preserve">El monto aproximado a pagarse por concepto de valor de terminación en caso de una terminación anticipada por incumplimiento del municipio sería de $160,749,495.60, según lo establecido en los contratos de proyectos para prestación de servicios. </w:t>
      </w:r>
    </w:p>
    <w:p w:rsidR="00991F78" w:rsidRDefault="00EA0C3A" w:rsidP="00991F78">
      <w:pPr>
        <w:autoSpaceDE w:val="0"/>
        <w:autoSpaceDN w:val="0"/>
        <w:adjustRightInd w:val="0"/>
        <w:spacing w:line="240" w:lineRule="auto"/>
        <w:jc w:val="both"/>
        <w:rPr>
          <w:rFonts w:ascii="Arial" w:hAnsi="Arial" w:cs="Arial"/>
          <w:sz w:val="20"/>
          <w:szCs w:val="20"/>
        </w:rPr>
      </w:pPr>
      <w:r w:rsidRPr="00EA0C3A">
        <w:rPr>
          <w:rFonts w:ascii="Arial" w:hAnsi="Arial" w:cs="Arial"/>
          <w:sz w:val="20"/>
          <w:szCs w:val="20"/>
        </w:rPr>
        <w:t>Lo anterior de conformidad con lo establecido en el artículo 33 de la Ley de Proyectos para Prestación de Servicios del Estado Libre Y Soberano de Puebla.</w:t>
      </w:r>
    </w:p>
    <w:p w:rsidR="00EA0C3A" w:rsidRPr="00991F78" w:rsidRDefault="00991F78" w:rsidP="00991F78">
      <w:pPr>
        <w:tabs>
          <w:tab w:val="left" w:pos="2004"/>
        </w:tabs>
        <w:rPr>
          <w:rFonts w:ascii="Arial" w:hAnsi="Arial" w:cs="Arial"/>
          <w:sz w:val="20"/>
          <w:szCs w:val="20"/>
        </w:rPr>
      </w:pPr>
      <w:r>
        <w:rPr>
          <w:rFonts w:ascii="Arial" w:hAnsi="Arial" w:cs="Arial"/>
          <w:sz w:val="20"/>
          <w:szCs w:val="20"/>
        </w:rPr>
        <w:tab/>
      </w:r>
    </w:p>
    <w:tbl>
      <w:tblPr>
        <w:tblpPr w:leftFromText="141" w:rightFromText="141" w:vertAnchor="page" w:horzAnchor="margin" w:tblpY="8837"/>
        <w:tblW w:w="7875" w:type="dxa"/>
        <w:tblLayout w:type="fixed"/>
        <w:tblCellMar>
          <w:left w:w="70" w:type="dxa"/>
          <w:right w:w="70" w:type="dxa"/>
        </w:tblCellMar>
        <w:tblLook w:val="04A0"/>
      </w:tblPr>
      <w:tblGrid>
        <w:gridCol w:w="910"/>
        <w:gridCol w:w="1039"/>
        <w:gridCol w:w="1825"/>
        <w:gridCol w:w="980"/>
        <w:gridCol w:w="1510"/>
        <w:gridCol w:w="1611"/>
      </w:tblGrid>
      <w:tr w:rsidR="00991F78" w:rsidRPr="00EA0C3A" w:rsidTr="00D41E9A">
        <w:trPr>
          <w:trHeight w:val="144"/>
        </w:trPr>
        <w:tc>
          <w:tcPr>
            <w:tcW w:w="7875"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1F78" w:rsidRPr="00991F78" w:rsidRDefault="00991F78" w:rsidP="00D41E9A">
            <w:pPr>
              <w:jc w:val="center"/>
              <w:rPr>
                <w:rFonts w:ascii="Arial" w:eastAsia="Times New Roman" w:hAnsi="Arial" w:cs="Arial"/>
                <w:b/>
                <w:bCs/>
                <w:color w:val="000000"/>
                <w:sz w:val="16"/>
                <w:szCs w:val="16"/>
                <w:lang w:eastAsia="es-MX"/>
              </w:rPr>
            </w:pPr>
            <w:r w:rsidRPr="00991F78">
              <w:rPr>
                <w:rFonts w:ascii="Arial" w:eastAsia="Times New Roman" w:hAnsi="Arial" w:cs="Arial"/>
                <w:b/>
                <w:bCs/>
                <w:color w:val="000000"/>
                <w:sz w:val="16"/>
                <w:szCs w:val="16"/>
                <w:lang w:eastAsia="es-MX"/>
              </w:rPr>
              <w:t xml:space="preserve">Proyectos para Prestación de Servicios </w:t>
            </w:r>
          </w:p>
        </w:tc>
      </w:tr>
      <w:tr w:rsidR="00991F78" w:rsidRPr="00EA0C3A" w:rsidTr="00D41E9A">
        <w:trPr>
          <w:trHeight w:val="144"/>
        </w:trPr>
        <w:tc>
          <w:tcPr>
            <w:tcW w:w="1949"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991F78" w:rsidRPr="00991F78" w:rsidRDefault="00991F78" w:rsidP="00D41E9A">
            <w:pPr>
              <w:jc w:val="center"/>
              <w:rPr>
                <w:rFonts w:ascii="Arial" w:eastAsia="Times New Roman" w:hAnsi="Arial" w:cs="Arial"/>
                <w:b/>
                <w:bCs/>
                <w:color w:val="000000"/>
                <w:sz w:val="18"/>
                <w:szCs w:val="18"/>
                <w:lang w:eastAsia="es-MX"/>
              </w:rPr>
            </w:pPr>
            <w:r w:rsidRPr="00991F78">
              <w:rPr>
                <w:rFonts w:ascii="Arial" w:eastAsia="Times New Roman" w:hAnsi="Arial" w:cs="Arial"/>
                <w:b/>
                <w:bCs/>
                <w:color w:val="000000"/>
                <w:sz w:val="18"/>
                <w:szCs w:val="18"/>
                <w:lang w:eastAsia="es-MX"/>
              </w:rPr>
              <w:t>Contrato</w:t>
            </w:r>
          </w:p>
        </w:tc>
        <w:tc>
          <w:tcPr>
            <w:tcW w:w="18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91F78" w:rsidRPr="00991F78" w:rsidRDefault="00991F78" w:rsidP="00D41E9A">
            <w:pPr>
              <w:jc w:val="center"/>
              <w:rPr>
                <w:rFonts w:ascii="Arial" w:eastAsia="Times New Roman" w:hAnsi="Arial" w:cs="Arial"/>
                <w:b/>
                <w:bCs/>
                <w:color w:val="000000"/>
                <w:sz w:val="16"/>
                <w:szCs w:val="16"/>
                <w:lang w:eastAsia="es-MX"/>
              </w:rPr>
            </w:pPr>
            <w:r w:rsidRPr="00991F78">
              <w:rPr>
                <w:rFonts w:ascii="Arial" w:eastAsia="Times New Roman" w:hAnsi="Arial" w:cs="Arial"/>
                <w:b/>
                <w:bCs/>
                <w:color w:val="000000"/>
                <w:sz w:val="16"/>
                <w:szCs w:val="16"/>
                <w:lang w:eastAsia="es-MX"/>
              </w:rPr>
              <w:t>Proyecto para Prestación de Servicios</w:t>
            </w:r>
          </w:p>
        </w:tc>
        <w:tc>
          <w:tcPr>
            <w:tcW w:w="9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91F78" w:rsidRPr="00991F78" w:rsidRDefault="00991F78" w:rsidP="00D41E9A">
            <w:pPr>
              <w:jc w:val="center"/>
              <w:rPr>
                <w:rFonts w:ascii="Arial" w:eastAsia="Times New Roman" w:hAnsi="Arial" w:cs="Arial"/>
                <w:b/>
                <w:bCs/>
                <w:color w:val="000000"/>
                <w:sz w:val="16"/>
                <w:szCs w:val="16"/>
                <w:lang w:eastAsia="es-MX"/>
              </w:rPr>
            </w:pPr>
            <w:r w:rsidRPr="00991F78">
              <w:rPr>
                <w:rFonts w:ascii="Arial" w:eastAsia="Times New Roman" w:hAnsi="Arial" w:cs="Arial"/>
                <w:b/>
                <w:bCs/>
                <w:color w:val="000000"/>
                <w:sz w:val="16"/>
                <w:szCs w:val="16"/>
                <w:lang w:eastAsia="es-MX"/>
              </w:rPr>
              <w:t>Plazo del Contrato</w:t>
            </w:r>
          </w:p>
        </w:tc>
        <w:tc>
          <w:tcPr>
            <w:tcW w:w="15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91F78" w:rsidRPr="00991F78" w:rsidRDefault="00991F78" w:rsidP="00D41E9A">
            <w:pPr>
              <w:jc w:val="center"/>
              <w:rPr>
                <w:rFonts w:ascii="Arial" w:eastAsia="Times New Roman" w:hAnsi="Arial" w:cs="Arial"/>
                <w:b/>
                <w:bCs/>
                <w:color w:val="000000"/>
                <w:sz w:val="16"/>
                <w:szCs w:val="16"/>
                <w:lang w:eastAsia="es-MX"/>
              </w:rPr>
            </w:pPr>
            <w:r w:rsidRPr="00991F78">
              <w:rPr>
                <w:rFonts w:ascii="Arial" w:eastAsia="Times New Roman" w:hAnsi="Arial" w:cs="Arial"/>
                <w:b/>
                <w:bCs/>
                <w:color w:val="000000"/>
                <w:sz w:val="16"/>
                <w:szCs w:val="16"/>
                <w:lang w:eastAsia="es-MX"/>
              </w:rPr>
              <w:t>Contraprestación Anual Convenida para el año 2017</w:t>
            </w:r>
          </w:p>
        </w:tc>
        <w:tc>
          <w:tcPr>
            <w:tcW w:w="161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91F78" w:rsidRPr="00991F78" w:rsidRDefault="00991F78" w:rsidP="00D41E9A">
            <w:pPr>
              <w:jc w:val="center"/>
              <w:rPr>
                <w:rFonts w:ascii="Arial" w:eastAsia="Times New Roman" w:hAnsi="Arial" w:cs="Arial"/>
                <w:b/>
                <w:bCs/>
                <w:color w:val="000000"/>
                <w:sz w:val="16"/>
                <w:szCs w:val="16"/>
                <w:lang w:eastAsia="es-MX"/>
              </w:rPr>
            </w:pPr>
            <w:r w:rsidRPr="00991F78">
              <w:rPr>
                <w:rFonts w:ascii="Arial" w:eastAsia="Times New Roman" w:hAnsi="Arial" w:cs="Arial"/>
                <w:b/>
                <w:bCs/>
                <w:color w:val="000000"/>
                <w:sz w:val="16"/>
                <w:szCs w:val="16"/>
                <w:lang w:eastAsia="es-MX"/>
              </w:rPr>
              <w:t>Contraprestación Total Convenida en el Contrato</w:t>
            </w:r>
          </w:p>
        </w:tc>
      </w:tr>
      <w:tr w:rsidR="00991F78" w:rsidRPr="00EA0C3A" w:rsidTr="00D41E9A">
        <w:trPr>
          <w:trHeight w:val="144"/>
        </w:trPr>
        <w:tc>
          <w:tcPr>
            <w:tcW w:w="910"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1F78" w:rsidRPr="00991F78" w:rsidRDefault="00991F78" w:rsidP="00D41E9A">
            <w:pPr>
              <w:jc w:val="center"/>
              <w:rPr>
                <w:rFonts w:ascii="Arial" w:eastAsia="Times New Roman" w:hAnsi="Arial" w:cs="Arial"/>
                <w:b/>
                <w:bCs/>
                <w:color w:val="000000"/>
                <w:sz w:val="18"/>
                <w:szCs w:val="18"/>
                <w:lang w:eastAsia="es-MX"/>
              </w:rPr>
            </w:pPr>
            <w:r w:rsidRPr="00991F78">
              <w:rPr>
                <w:rFonts w:ascii="Arial" w:eastAsia="Times New Roman" w:hAnsi="Arial" w:cs="Arial"/>
                <w:b/>
                <w:bCs/>
                <w:color w:val="000000"/>
                <w:sz w:val="18"/>
                <w:szCs w:val="18"/>
                <w:lang w:eastAsia="es-MX"/>
              </w:rPr>
              <w:t>Número</w:t>
            </w:r>
          </w:p>
        </w:tc>
        <w:tc>
          <w:tcPr>
            <w:tcW w:w="1039" w:type="dxa"/>
            <w:tcBorders>
              <w:top w:val="single" w:sz="8" w:space="0" w:color="auto"/>
              <w:left w:val="nil"/>
              <w:bottom w:val="single" w:sz="8" w:space="0" w:color="auto"/>
              <w:right w:val="single" w:sz="8" w:space="0" w:color="000000"/>
            </w:tcBorders>
            <w:shd w:val="clear" w:color="000000" w:fill="D9D9D9"/>
            <w:noWrap/>
            <w:vAlign w:val="center"/>
            <w:hideMark/>
          </w:tcPr>
          <w:p w:rsidR="00991F78" w:rsidRPr="00991F78" w:rsidRDefault="00991F78" w:rsidP="00D41E9A">
            <w:pPr>
              <w:jc w:val="center"/>
              <w:rPr>
                <w:rFonts w:ascii="Arial" w:eastAsia="Times New Roman" w:hAnsi="Arial" w:cs="Arial"/>
                <w:b/>
                <w:bCs/>
                <w:color w:val="000000"/>
                <w:sz w:val="18"/>
                <w:szCs w:val="18"/>
                <w:lang w:eastAsia="es-MX"/>
              </w:rPr>
            </w:pPr>
            <w:r w:rsidRPr="00991F78">
              <w:rPr>
                <w:rFonts w:ascii="Arial" w:eastAsia="Times New Roman" w:hAnsi="Arial" w:cs="Arial"/>
                <w:b/>
                <w:bCs/>
                <w:color w:val="000000"/>
                <w:sz w:val="18"/>
                <w:szCs w:val="18"/>
                <w:lang w:eastAsia="es-MX"/>
              </w:rPr>
              <w:t>Fecha</w:t>
            </w:r>
          </w:p>
        </w:tc>
        <w:tc>
          <w:tcPr>
            <w:tcW w:w="1825" w:type="dxa"/>
            <w:vMerge/>
            <w:tcBorders>
              <w:top w:val="nil"/>
              <w:left w:val="single" w:sz="8" w:space="0" w:color="auto"/>
              <w:bottom w:val="single" w:sz="8" w:space="0" w:color="000000"/>
              <w:right w:val="single" w:sz="8" w:space="0" w:color="auto"/>
            </w:tcBorders>
            <w:vAlign w:val="center"/>
            <w:hideMark/>
          </w:tcPr>
          <w:p w:rsidR="00991F78" w:rsidRPr="00991F78" w:rsidRDefault="00991F78" w:rsidP="00D41E9A">
            <w:pPr>
              <w:rPr>
                <w:rFonts w:ascii="Arial" w:eastAsia="Times New Roman" w:hAnsi="Arial" w:cs="Arial"/>
                <w:b/>
                <w:bCs/>
                <w:color w:val="000000"/>
                <w:sz w:val="16"/>
                <w:szCs w:val="16"/>
                <w:lang w:eastAsia="es-MX"/>
              </w:rPr>
            </w:pPr>
          </w:p>
        </w:tc>
        <w:tc>
          <w:tcPr>
            <w:tcW w:w="980" w:type="dxa"/>
            <w:vMerge/>
            <w:tcBorders>
              <w:top w:val="nil"/>
              <w:left w:val="single" w:sz="8" w:space="0" w:color="auto"/>
              <w:bottom w:val="single" w:sz="8" w:space="0" w:color="000000"/>
              <w:right w:val="single" w:sz="8" w:space="0" w:color="auto"/>
            </w:tcBorders>
            <w:vAlign w:val="center"/>
            <w:hideMark/>
          </w:tcPr>
          <w:p w:rsidR="00991F78" w:rsidRPr="00991F78" w:rsidRDefault="00991F78" w:rsidP="00D41E9A">
            <w:pPr>
              <w:rPr>
                <w:rFonts w:ascii="Arial" w:eastAsia="Times New Roman" w:hAnsi="Arial" w:cs="Arial"/>
                <w:b/>
                <w:bCs/>
                <w:color w:val="000000"/>
                <w:sz w:val="16"/>
                <w:szCs w:val="16"/>
                <w:lang w:eastAsia="es-MX"/>
              </w:rPr>
            </w:pPr>
          </w:p>
        </w:tc>
        <w:tc>
          <w:tcPr>
            <w:tcW w:w="1510" w:type="dxa"/>
            <w:vMerge/>
            <w:tcBorders>
              <w:top w:val="nil"/>
              <w:left w:val="single" w:sz="8" w:space="0" w:color="auto"/>
              <w:bottom w:val="single" w:sz="8" w:space="0" w:color="000000"/>
              <w:right w:val="single" w:sz="8" w:space="0" w:color="auto"/>
            </w:tcBorders>
            <w:vAlign w:val="center"/>
            <w:hideMark/>
          </w:tcPr>
          <w:p w:rsidR="00991F78" w:rsidRPr="00991F78" w:rsidRDefault="00991F78" w:rsidP="00D41E9A">
            <w:pPr>
              <w:rPr>
                <w:rFonts w:ascii="Arial" w:eastAsia="Times New Roman" w:hAnsi="Arial" w:cs="Arial"/>
                <w:b/>
                <w:bCs/>
                <w:color w:val="000000"/>
                <w:sz w:val="16"/>
                <w:szCs w:val="16"/>
                <w:lang w:eastAsia="es-MX"/>
              </w:rPr>
            </w:pPr>
          </w:p>
        </w:tc>
        <w:tc>
          <w:tcPr>
            <w:tcW w:w="1611" w:type="dxa"/>
            <w:vMerge/>
            <w:tcBorders>
              <w:top w:val="nil"/>
              <w:left w:val="single" w:sz="8" w:space="0" w:color="auto"/>
              <w:bottom w:val="single" w:sz="8" w:space="0" w:color="000000"/>
              <w:right w:val="single" w:sz="8" w:space="0" w:color="auto"/>
            </w:tcBorders>
            <w:vAlign w:val="center"/>
            <w:hideMark/>
          </w:tcPr>
          <w:p w:rsidR="00991F78" w:rsidRPr="00991F78" w:rsidRDefault="00991F78" w:rsidP="00D41E9A">
            <w:pPr>
              <w:rPr>
                <w:rFonts w:ascii="Arial" w:eastAsia="Times New Roman" w:hAnsi="Arial" w:cs="Arial"/>
                <w:b/>
                <w:bCs/>
                <w:color w:val="000000"/>
                <w:sz w:val="16"/>
                <w:szCs w:val="16"/>
                <w:lang w:eastAsia="es-MX"/>
              </w:rPr>
            </w:pPr>
          </w:p>
        </w:tc>
      </w:tr>
      <w:tr w:rsidR="00991F78" w:rsidRPr="00EA0C3A" w:rsidTr="00D41E9A">
        <w:trPr>
          <w:trHeight w:val="1341"/>
        </w:trPr>
        <w:tc>
          <w:tcPr>
            <w:tcW w:w="91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1F78" w:rsidRPr="00991F78" w:rsidRDefault="00991F78" w:rsidP="00D41E9A">
            <w:pPr>
              <w:jc w:val="center"/>
              <w:rPr>
                <w:rFonts w:ascii="Arial" w:eastAsia="Times New Roman" w:hAnsi="Arial" w:cs="Arial"/>
                <w:color w:val="000000"/>
                <w:sz w:val="18"/>
                <w:szCs w:val="18"/>
                <w:lang w:eastAsia="es-MX"/>
              </w:rPr>
            </w:pPr>
            <w:r w:rsidRPr="00991F78">
              <w:rPr>
                <w:rFonts w:ascii="Arial" w:eastAsia="Times New Roman" w:hAnsi="Arial" w:cs="Arial"/>
                <w:color w:val="000000"/>
                <w:sz w:val="18"/>
                <w:szCs w:val="18"/>
                <w:lang w:eastAsia="es-MX"/>
              </w:rPr>
              <w:t>SMT/001/2014</w:t>
            </w:r>
          </w:p>
        </w:tc>
        <w:tc>
          <w:tcPr>
            <w:tcW w:w="1039" w:type="dxa"/>
            <w:tcBorders>
              <w:top w:val="single" w:sz="8" w:space="0" w:color="auto"/>
              <w:left w:val="nil"/>
              <w:bottom w:val="single" w:sz="8" w:space="0" w:color="auto"/>
              <w:right w:val="single" w:sz="8" w:space="0" w:color="000000"/>
            </w:tcBorders>
            <w:shd w:val="clear" w:color="auto" w:fill="auto"/>
            <w:vAlign w:val="center"/>
            <w:hideMark/>
          </w:tcPr>
          <w:p w:rsidR="00991F78" w:rsidRPr="00991F78" w:rsidRDefault="00991F78" w:rsidP="00D41E9A">
            <w:pPr>
              <w:jc w:val="center"/>
              <w:rPr>
                <w:rFonts w:ascii="Arial" w:eastAsia="Times New Roman" w:hAnsi="Arial" w:cs="Arial"/>
                <w:color w:val="000000"/>
                <w:sz w:val="18"/>
                <w:szCs w:val="18"/>
                <w:lang w:eastAsia="es-MX"/>
              </w:rPr>
            </w:pPr>
            <w:r w:rsidRPr="00991F78">
              <w:rPr>
                <w:rFonts w:ascii="Arial" w:eastAsia="Times New Roman" w:hAnsi="Arial" w:cs="Arial"/>
                <w:color w:val="000000"/>
                <w:sz w:val="18"/>
                <w:szCs w:val="18"/>
                <w:lang w:eastAsia="es-MX"/>
              </w:rPr>
              <w:t>09/01/2014</w:t>
            </w:r>
          </w:p>
        </w:tc>
        <w:tc>
          <w:tcPr>
            <w:tcW w:w="1825" w:type="dxa"/>
            <w:tcBorders>
              <w:top w:val="nil"/>
              <w:left w:val="nil"/>
              <w:bottom w:val="single" w:sz="8" w:space="0" w:color="auto"/>
              <w:right w:val="single" w:sz="8" w:space="0" w:color="auto"/>
            </w:tcBorders>
            <w:shd w:val="clear" w:color="auto" w:fill="auto"/>
            <w:vAlign w:val="center"/>
            <w:hideMark/>
          </w:tcPr>
          <w:p w:rsidR="00991F78" w:rsidRPr="00991F78" w:rsidRDefault="00991F78" w:rsidP="00D41E9A">
            <w:pPr>
              <w:jc w:val="center"/>
              <w:rPr>
                <w:rFonts w:ascii="Arial" w:eastAsia="Times New Roman" w:hAnsi="Arial" w:cs="Arial"/>
                <w:color w:val="000000"/>
                <w:sz w:val="16"/>
                <w:szCs w:val="16"/>
                <w:lang w:eastAsia="es-MX"/>
              </w:rPr>
            </w:pPr>
          </w:p>
          <w:p w:rsidR="00991F78" w:rsidRPr="00991F78" w:rsidRDefault="00991F78" w:rsidP="00D41E9A">
            <w:pPr>
              <w:jc w:val="center"/>
              <w:rPr>
                <w:rFonts w:ascii="Arial" w:eastAsia="Times New Roman" w:hAnsi="Arial" w:cs="Arial"/>
                <w:color w:val="000000"/>
                <w:sz w:val="16"/>
                <w:szCs w:val="16"/>
                <w:lang w:eastAsia="es-MX"/>
              </w:rPr>
            </w:pPr>
            <w:r w:rsidRPr="00991F78">
              <w:rPr>
                <w:rFonts w:ascii="Arial" w:eastAsia="Times New Roman" w:hAnsi="Arial" w:cs="Arial"/>
                <w:color w:val="000000"/>
                <w:sz w:val="16"/>
                <w:szCs w:val="16"/>
                <w:lang w:eastAsia="es-MX"/>
              </w:rPr>
              <w:t>PRESTACIÓN DE SERVICIOS PARA EL PROYECTO MUNICIPAL DE EFICIENCIA ENERGÉTICA EN ALUMBRADO PÚBLICO</w:t>
            </w:r>
          </w:p>
          <w:p w:rsidR="00991F78" w:rsidRPr="00991F78" w:rsidRDefault="00991F78" w:rsidP="00D41E9A">
            <w:pPr>
              <w:jc w:val="center"/>
              <w:rPr>
                <w:rFonts w:ascii="Arial" w:eastAsia="Times New Roman" w:hAnsi="Arial" w:cs="Arial"/>
                <w:color w:val="000000"/>
                <w:sz w:val="16"/>
                <w:szCs w:val="16"/>
                <w:lang w:eastAsia="es-MX"/>
              </w:rPr>
            </w:pPr>
          </w:p>
        </w:tc>
        <w:tc>
          <w:tcPr>
            <w:tcW w:w="980" w:type="dxa"/>
            <w:tcBorders>
              <w:top w:val="nil"/>
              <w:left w:val="nil"/>
              <w:bottom w:val="nil"/>
              <w:right w:val="single" w:sz="8" w:space="0" w:color="auto"/>
            </w:tcBorders>
            <w:shd w:val="clear" w:color="auto" w:fill="auto"/>
            <w:vAlign w:val="center"/>
            <w:hideMark/>
          </w:tcPr>
          <w:p w:rsidR="00991F78" w:rsidRPr="00991F78" w:rsidRDefault="00991F78" w:rsidP="00D41E9A">
            <w:pPr>
              <w:jc w:val="center"/>
              <w:rPr>
                <w:rFonts w:ascii="Arial" w:eastAsia="Times New Roman" w:hAnsi="Arial" w:cs="Arial"/>
                <w:color w:val="000000"/>
                <w:sz w:val="16"/>
                <w:szCs w:val="16"/>
                <w:lang w:eastAsia="es-MX"/>
              </w:rPr>
            </w:pPr>
            <w:r w:rsidRPr="00991F78">
              <w:rPr>
                <w:rFonts w:ascii="Arial" w:eastAsia="Times New Roman" w:hAnsi="Arial" w:cs="Arial"/>
                <w:color w:val="000000"/>
                <w:sz w:val="16"/>
                <w:szCs w:val="16"/>
                <w:lang w:eastAsia="es-MX"/>
              </w:rPr>
              <w:t>10 AÑOS</w:t>
            </w:r>
          </w:p>
        </w:tc>
        <w:tc>
          <w:tcPr>
            <w:tcW w:w="1510" w:type="dxa"/>
            <w:tcBorders>
              <w:top w:val="nil"/>
              <w:left w:val="nil"/>
              <w:bottom w:val="single" w:sz="8" w:space="0" w:color="auto"/>
              <w:right w:val="single" w:sz="8" w:space="0" w:color="auto"/>
            </w:tcBorders>
            <w:shd w:val="clear" w:color="auto" w:fill="auto"/>
            <w:noWrap/>
            <w:vAlign w:val="center"/>
            <w:hideMark/>
          </w:tcPr>
          <w:p w:rsidR="00991F78" w:rsidRPr="00991F78" w:rsidRDefault="00991F78" w:rsidP="00D41E9A">
            <w:pPr>
              <w:jc w:val="center"/>
              <w:rPr>
                <w:rFonts w:ascii="Calibri" w:hAnsi="Calibri"/>
                <w:color w:val="000000"/>
                <w:sz w:val="16"/>
                <w:szCs w:val="16"/>
              </w:rPr>
            </w:pPr>
          </w:p>
          <w:p w:rsidR="00991F78" w:rsidRPr="00991F78" w:rsidRDefault="00991F78" w:rsidP="00D41E9A">
            <w:pPr>
              <w:jc w:val="center"/>
              <w:rPr>
                <w:rFonts w:ascii="Calibri" w:hAnsi="Calibri"/>
                <w:color w:val="000000"/>
                <w:sz w:val="16"/>
                <w:szCs w:val="16"/>
              </w:rPr>
            </w:pPr>
            <w:r w:rsidRPr="00991F78">
              <w:rPr>
                <w:rFonts w:ascii="Calibri" w:hAnsi="Calibri"/>
                <w:color w:val="000000"/>
                <w:sz w:val="16"/>
                <w:szCs w:val="16"/>
              </w:rPr>
              <w:t>16,480,038.21</w:t>
            </w:r>
          </w:p>
          <w:p w:rsidR="00991F78" w:rsidRPr="00991F78" w:rsidRDefault="00991F78" w:rsidP="00D41E9A">
            <w:pPr>
              <w:jc w:val="center"/>
              <w:rPr>
                <w:rFonts w:ascii="Arial" w:eastAsia="Times New Roman" w:hAnsi="Arial" w:cs="Arial"/>
                <w:color w:val="000000"/>
                <w:sz w:val="16"/>
                <w:szCs w:val="16"/>
                <w:lang w:eastAsia="es-MX"/>
              </w:rPr>
            </w:pPr>
          </w:p>
        </w:tc>
        <w:tc>
          <w:tcPr>
            <w:tcW w:w="1611" w:type="dxa"/>
            <w:tcBorders>
              <w:top w:val="nil"/>
              <w:left w:val="nil"/>
              <w:bottom w:val="single" w:sz="8" w:space="0" w:color="auto"/>
              <w:right w:val="single" w:sz="8" w:space="0" w:color="auto"/>
            </w:tcBorders>
            <w:shd w:val="clear" w:color="auto" w:fill="auto"/>
            <w:noWrap/>
            <w:vAlign w:val="center"/>
            <w:hideMark/>
          </w:tcPr>
          <w:p w:rsidR="00991F78" w:rsidRPr="00991F78" w:rsidRDefault="00991F78" w:rsidP="00D41E9A">
            <w:pPr>
              <w:jc w:val="center"/>
              <w:rPr>
                <w:rFonts w:ascii="Calibri" w:hAnsi="Calibri"/>
                <w:color w:val="000000"/>
                <w:sz w:val="16"/>
                <w:szCs w:val="16"/>
              </w:rPr>
            </w:pPr>
          </w:p>
          <w:p w:rsidR="00991F78" w:rsidRPr="00991F78" w:rsidRDefault="00991F78" w:rsidP="00D41E9A">
            <w:pPr>
              <w:jc w:val="center"/>
              <w:rPr>
                <w:rFonts w:ascii="Calibri" w:hAnsi="Calibri"/>
                <w:color w:val="000000"/>
                <w:sz w:val="16"/>
                <w:szCs w:val="16"/>
              </w:rPr>
            </w:pPr>
            <w:r w:rsidRPr="00991F78">
              <w:rPr>
                <w:rFonts w:ascii="Calibri" w:hAnsi="Calibri"/>
                <w:color w:val="000000"/>
                <w:sz w:val="16"/>
                <w:szCs w:val="16"/>
              </w:rPr>
              <w:t>160,749,495.60</w:t>
            </w:r>
          </w:p>
          <w:p w:rsidR="00991F78" w:rsidRPr="00991F78" w:rsidRDefault="00991F78" w:rsidP="00D41E9A">
            <w:pPr>
              <w:jc w:val="center"/>
              <w:rPr>
                <w:rFonts w:ascii="Arial" w:eastAsia="Times New Roman" w:hAnsi="Arial" w:cs="Arial"/>
                <w:color w:val="000000"/>
                <w:sz w:val="16"/>
                <w:szCs w:val="16"/>
                <w:lang w:eastAsia="es-MX"/>
              </w:rPr>
            </w:pPr>
          </w:p>
        </w:tc>
      </w:tr>
      <w:tr w:rsidR="00991F78" w:rsidRPr="00EA0C3A" w:rsidTr="00D41E9A">
        <w:trPr>
          <w:trHeight w:val="144"/>
        </w:trPr>
        <w:tc>
          <w:tcPr>
            <w:tcW w:w="4754"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91F78" w:rsidRPr="00991F78" w:rsidRDefault="00991F78" w:rsidP="00D41E9A">
            <w:pPr>
              <w:jc w:val="center"/>
              <w:rPr>
                <w:rFonts w:ascii="Arial" w:eastAsia="Times New Roman" w:hAnsi="Arial" w:cs="Arial"/>
                <w:b/>
                <w:bCs/>
                <w:color w:val="000000"/>
                <w:sz w:val="16"/>
                <w:szCs w:val="16"/>
                <w:lang w:eastAsia="es-MX"/>
              </w:rPr>
            </w:pPr>
            <w:r w:rsidRPr="00991F78">
              <w:rPr>
                <w:rFonts w:ascii="Arial" w:eastAsia="Times New Roman" w:hAnsi="Arial" w:cs="Arial"/>
                <w:b/>
                <w:bCs/>
                <w:color w:val="000000"/>
                <w:sz w:val="16"/>
                <w:szCs w:val="16"/>
                <w:lang w:eastAsia="es-MX"/>
              </w:rPr>
              <w:t>Total</w:t>
            </w:r>
          </w:p>
        </w:tc>
        <w:tc>
          <w:tcPr>
            <w:tcW w:w="1510" w:type="dxa"/>
            <w:tcBorders>
              <w:top w:val="nil"/>
              <w:left w:val="nil"/>
              <w:bottom w:val="single" w:sz="8" w:space="0" w:color="auto"/>
              <w:right w:val="single" w:sz="8" w:space="0" w:color="auto"/>
            </w:tcBorders>
            <w:shd w:val="clear" w:color="000000" w:fill="D9D9D9"/>
            <w:noWrap/>
            <w:vAlign w:val="center"/>
            <w:hideMark/>
          </w:tcPr>
          <w:p w:rsidR="00991F78" w:rsidRPr="00991F78" w:rsidRDefault="00991F78" w:rsidP="00D41E9A">
            <w:pPr>
              <w:jc w:val="center"/>
              <w:rPr>
                <w:rFonts w:ascii="Calibri" w:hAnsi="Calibri"/>
                <w:color w:val="000000"/>
                <w:sz w:val="16"/>
                <w:szCs w:val="16"/>
              </w:rPr>
            </w:pPr>
            <w:r w:rsidRPr="00991F78">
              <w:rPr>
                <w:rFonts w:ascii="Calibri" w:hAnsi="Calibri"/>
                <w:color w:val="000000"/>
                <w:sz w:val="16"/>
                <w:szCs w:val="16"/>
              </w:rPr>
              <w:t>16,480,038.21</w:t>
            </w:r>
          </w:p>
          <w:p w:rsidR="00991F78" w:rsidRPr="00991F78" w:rsidRDefault="00991F78" w:rsidP="00D41E9A">
            <w:pPr>
              <w:jc w:val="right"/>
              <w:rPr>
                <w:rFonts w:ascii="Arial" w:eastAsia="Times New Roman" w:hAnsi="Arial" w:cs="Arial"/>
                <w:b/>
                <w:bCs/>
                <w:color w:val="000000"/>
                <w:sz w:val="16"/>
                <w:szCs w:val="16"/>
                <w:lang w:eastAsia="es-MX"/>
              </w:rPr>
            </w:pPr>
          </w:p>
        </w:tc>
        <w:tc>
          <w:tcPr>
            <w:tcW w:w="1611" w:type="dxa"/>
            <w:tcBorders>
              <w:top w:val="nil"/>
              <w:left w:val="nil"/>
              <w:bottom w:val="single" w:sz="8" w:space="0" w:color="auto"/>
              <w:right w:val="single" w:sz="8" w:space="0" w:color="auto"/>
            </w:tcBorders>
            <w:shd w:val="clear" w:color="000000" w:fill="D9D9D9"/>
            <w:noWrap/>
            <w:vAlign w:val="center"/>
            <w:hideMark/>
          </w:tcPr>
          <w:p w:rsidR="00991F78" w:rsidRPr="00991F78" w:rsidRDefault="00991F78" w:rsidP="00D41E9A">
            <w:pPr>
              <w:jc w:val="right"/>
              <w:rPr>
                <w:rFonts w:ascii="Arial" w:eastAsia="Times New Roman" w:hAnsi="Arial" w:cs="Arial"/>
                <w:b/>
                <w:bCs/>
                <w:color w:val="000000"/>
                <w:sz w:val="16"/>
                <w:szCs w:val="16"/>
                <w:lang w:eastAsia="es-MX"/>
              </w:rPr>
            </w:pPr>
            <w:r w:rsidRPr="00991F78">
              <w:rPr>
                <w:rFonts w:ascii="Arial" w:eastAsia="Times New Roman" w:hAnsi="Arial" w:cs="Arial"/>
                <w:b/>
                <w:bCs/>
                <w:color w:val="000000"/>
                <w:sz w:val="16"/>
                <w:szCs w:val="16"/>
                <w:lang w:eastAsia="es-MX"/>
              </w:rPr>
              <w:t>160,749,495.60</w:t>
            </w:r>
          </w:p>
        </w:tc>
      </w:tr>
    </w:tbl>
    <w:p w:rsidR="00991F78" w:rsidRDefault="00991F78" w:rsidP="00EA0C3A">
      <w:pPr>
        <w:jc w:val="center"/>
        <w:rPr>
          <w:rFonts w:ascii="Arial" w:hAnsi="Arial" w:cs="Arial"/>
          <w:b/>
          <w:color w:val="000000"/>
          <w:sz w:val="20"/>
          <w:szCs w:val="20"/>
        </w:rPr>
      </w:pPr>
    </w:p>
    <w:p w:rsidR="00991F78" w:rsidRDefault="00991F78" w:rsidP="00EA0C3A">
      <w:pPr>
        <w:jc w:val="center"/>
        <w:rPr>
          <w:rFonts w:ascii="Arial" w:hAnsi="Arial" w:cs="Arial"/>
          <w:b/>
          <w:color w:val="000000"/>
          <w:sz w:val="20"/>
          <w:szCs w:val="20"/>
        </w:rPr>
      </w:pPr>
    </w:p>
    <w:p w:rsidR="00EA0C3A" w:rsidRPr="00EA0C3A" w:rsidRDefault="00EA0C3A" w:rsidP="00EA0C3A">
      <w:pPr>
        <w:jc w:val="center"/>
        <w:rPr>
          <w:rFonts w:ascii="Arial" w:hAnsi="Arial" w:cs="Arial"/>
          <w:b/>
          <w:color w:val="000000"/>
          <w:sz w:val="20"/>
          <w:szCs w:val="20"/>
        </w:rPr>
      </w:pPr>
      <w:r w:rsidRPr="00EA0C3A">
        <w:rPr>
          <w:rFonts w:ascii="Arial" w:hAnsi="Arial" w:cs="Arial"/>
          <w:b/>
          <w:color w:val="000000"/>
          <w:sz w:val="20"/>
          <w:szCs w:val="20"/>
        </w:rPr>
        <w:t>CAPÍTULO III</w:t>
      </w:r>
    </w:p>
    <w:p w:rsidR="00EA0C3A" w:rsidRPr="00EA0C3A" w:rsidRDefault="00EA0C3A" w:rsidP="00EA0C3A">
      <w:pPr>
        <w:jc w:val="center"/>
        <w:rPr>
          <w:rFonts w:ascii="Arial" w:hAnsi="Arial" w:cs="Arial"/>
          <w:b/>
          <w:color w:val="000000"/>
          <w:sz w:val="20"/>
          <w:szCs w:val="20"/>
        </w:rPr>
      </w:pPr>
      <w:r w:rsidRPr="00EA0C3A">
        <w:rPr>
          <w:rFonts w:ascii="Arial" w:hAnsi="Arial" w:cs="Arial"/>
          <w:b/>
          <w:color w:val="000000"/>
          <w:sz w:val="20"/>
          <w:szCs w:val="20"/>
        </w:rPr>
        <w:t>De los Servicios Personales</w:t>
      </w:r>
    </w:p>
    <w:p w:rsidR="00EA0C3A" w:rsidRDefault="00EA0C3A" w:rsidP="00EA0C3A">
      <w:pPr>
        <w:jc w:val="both"/>
        <w:rPr>
          <w:rFonts w:ascii="Arial" w:hAnsi="Arial" w:cs="Arial"/>
          <w:color w:val="000000"/>
          <w:sz w:val="20"/>
          <w:szCs w:val="20"/>
        </w:rPr>
      </w:pPr>
      <w:r w:rsidRPr="00EA0C3A">
        <w:rPr>
          <w:rFonts w:ascii="Arial" w:hAnsi="Arial" w:cs="Arial"/>
          <w:b/>
          <w:sz w:val="20"/>
          <w:szCs w:val="20"/>
        </w:rPr>
        <w:lastRenderedPageBreak/>
        <w:t>Artículo 23.-</w:t>
      </w:r>
      <w:r w:rsidRPr="00EA0C3A">
        <w:rPr>
          <w:rFonts w:ascii="Arial" w:hAnsi="Arial" w:cs="Arial"/>
          <w:color w:val="000000"/>
          <w:sz w:val="20"/>
          <w:szCs w:val="20"/>
        </w:rPr>
        <w:t xml:space="preserve"> En el ejercicio fiscal 2017, la Administración Pública Municipal centralizada contará con 824</w:t>
      </w:r>
      <w:r w:rsidR="006E652A">
        <w:rPr>
          <w:rFonts w:ascii="Arial" w:hAnsi="Arial" w:cs="Arial"/>
          <w:color w:val="000000"/>
          <w:sz w:val="20"/>
          <w:szCs w:val="20"/>
        </w:rPr>
        <w:t xml:space="preserve"> </w:t>
      </w:r>
      <w:r w:rsidRPr="00EA0C3A">
        <w:rPr>
          <w:rFonts w:ascii="Arial" w:hAnsi="Arial" w:cs="Arial"/>
          <w:color w:val="000000"/>
          <w:sz w:val="20"/>
          <w:szCs w:val="20"/>
        </w:rPr>
        <w:t>plazas de conformidad con lo siguiente:</w:t>
      </w:r>
    </w:p>
    <w:p w:rsidR="006E652A" w:rsidRDefault="006E652A" w:rsidP="00EA0C3A">
      <w:pPr>
        <w:jc w:val="both"/>
        <w:rPr>
          <w:rFonts w:ascii="Arial" w:hAnsi="Arial" w:cs="Arial"/>
          <w:color w:val="000000"/>
          <w:sz w:val="20"/>
          <w:szCs w:val="20"/>
        </w:rPr>
      </w:pPr>
    </w:p>
    <w:tbl>
      <w:tblPr>
        <w:tblW w:w="7697" w:type="dxa"/>
        <w:tblInd w:w="60" w:type="dxa"/>
        <w:tblCellMar>
          <w:left w:w="70" w:type="dxa"/>
          <w:right w:w="70" w:type="dxa"/>
        </w:tblCellMar>
        <w:tblLook w:val="04A0"/>
      </w:tblPr>
      <w:tblGrid>
        <w:gridCol w:w="1696"/>
        <w:gridCol w:w="1433"/>
        <w:gridCol w:w="1276"/>
        <w:gridCol w:w="1275"/>
        <w:gridCol w:w="709"/>
        <w:gridCol w:w="1308"/>
      </w:tblGrid>
      <w:tr w:rsidR="00EA0C3A" w:rsidRPr="00991F78" w:rsidTr="00024AB8">
        <w:trPr>
          <w:trHeight w:val="315"/>
        </w:trPr>
        <w:tc>
          <w:tcPr>
            <w:tcW w:w="1696" w:type="dxa"/>
            <w:tcBorders>
              <w:top w:val="single" w:sz="8" w:space="0" w:color="auto"/>
              <w:left w:val="single" w:sz="8" w:space="0" w:color="auto"/>
              <w:bottom w:val="single" w:sz="8" w:space="0" w:color="auto"/>
              <w:right w:val="nil"/>
            </w:tcBorders>
            <w:shd w:val="clear" w:color="000000" w:fill="A5A5A5"/>
            <w:noWrap/>
            <w:vAlign w:val="center"/>
            <w:hideMark/>
          </w:tcPr>
          <w:p w:rsidR="00EA0C3A" w:rsidRPr="00991F78" w:rsidRDefault="00EA0C3A" w:rsidP="0045206D">
            <w:pPr>
              <w:jc w:val="center"/>
              <w:rPr>
                <w:rFonts w:ascii="Arial" w:eastAsia="Times New Roman" w:hAnsi="Arial" w:cs="Arial"/>
                <w:b/>
                <w:bCs/>
                <w:color w:val="000000"/>
                <w:sz w:val="18"/>
                <w:szCs w:val="18"/>
                <w:lang w:eastAsia="es-MX"/>
              </w:rPr>
            </w:pPr>
            <w:r w:rsidRPr="00991F78">
              <w:rPr>
                <w:rFonts w:ascii="Arial" w:eastAsia="Times New Roman" w:hAnsi="Arial" w:cs="Arial"/>
                <w:b/>
                <w:bCs/>
                <w:color w:val="000000"/>
                <w:sz w:val="18"/>
                <w:szCs w:val="18"/>
                <w:lang w:eastAsia="es-MX"/>
              </w:rPr>
              <w:t>Departamento</w:t>
            </w:r>
          </w:p>
        </w:tc>
        <w:tc>
          <w:tcPr>
            <w:tcW w:w="1433" w:type="dxa"/>
            <w:tcBorders>
              <w:top w:val="single" w:sz="8" w:space="0" w:color="auto"/>
              <w:left w:val="single" w:sz="8" w:space="0" w:color="auto"/>
              <w:bottom w:val="single" w:sz="8" w:space="0" w:color="auto"/>
              <w:right w:val="single" w:sz="8" w:space="0" w:color="auto"/>
            </w:tcBorders>
            <w:shd w:val="clear" w:color="000000" w:fill="A5A5A5"/>
            <w:noWrap/>
            <w:vAlign w:val="center"/>
            <w:hideMark/>
          </w:tcPr>
          <w:p w:rsidR="00EA0C3A" w:rsidRPr="00991F78" w:rsidRDefault="00EA0C3A" w:rsidP="0045206D">
            <w:pPr>
              <w:jc w:val="center"/>
              <w:rPr>
                <w:rFonts w:ascii="Arial" w:eastAsia="Times New Roman" w:hAnsi="Arial" w:cs="Arial"/>
                <w:b/>
                <w:bCs/>
                <w:color w:val="000000"/>
                <w:sz w:val="18"/>
                <w:szCs w:val="18"/>
                <w:lang w:eastAsia="es-MX"/>
              </w:rPr>
            </w:pPr>
            <w:r w:rsidRPr="00991F78">
              <w:rPr>
                <w:rFonts w:ascii="Arial" w:eastAsia="Times New Roman" w:hAnsi="Arial" w:cs="Arial"/>
                <w:b/>
                <w:bCs/>
                <w:color w:val="000000"/>
                <w:sz w:val="18"/>
                <w:szCs w:val="18"/>
                <w:lang w:eastAsia="es-MX"/>
              </w:rPr>
              <w:t>Plaza/Puesto</w:t>
            </w:r>
          </w:p>
        </w:tc>
        <w:tc>
          <w:tcPr>
            <w:tcW w:w="1276" w:type="dxa"/>
            <w:tcBorders>
              <w:top w:val="single" w:sz="8" w:space="0" w:color="auto"/>
              <w:left w:val="nil"/>
              <w:bottom w:val="single" w:sz="8" w:space="0" w:color="auto"/>
              <w:right w:val="nil"/>
            </w:tcBorders>
            <w:shd w:val="clear" w:color="000000" w:fill="A5A5A5"/>
            <w:noWrap/>
            <w:vAlign w:val="center"/>
            <w:hideMark/>
          </w:tcPr>
          <w:p w:rsidR="00EA0C3A" w:rsidRPr="00991F78" w:rsidRDefault="00EA0C3A" w:rsidP="0045206D">
            <w:pPr>
              <w:jc w:val="center"/>
              <w:rPr>
                <w:rFonts w:ascii="Arial" w:eastAsia="Times New Roman" w:hAnsi="Arial" w:cs="Arial"/>
                <w:b/>
                <w:bCs/>
                <w:color w:val="000000"/>
                <w:sz w:val="18"/>
                <w:szCs w:val="18"/>
                <w:lang w:eastAsia="es-MX"/>
              </w:rPr>
            </w:pPr>
            <w:r w:rsidRPr="00991F78">
              <w:rPr>
                <w:rFonts w:ascii="Arial" w:eastAsia="Times New Roman" w:hAnsi="Arial" w:cs="Arial"/>
                <w:b/>
                <w:bCs/>
                <w:color w:val="000000"/>
                <w:sz w:val="18"/>
                <w:szCs w:val="18"/>
                <w:lang w:eastAsia="es-MX"/>
              </w:rPr>
              <w:t>No. de Plazas</w:t>
            </w:r>
          </w:p>
        </w:tc>
        <w:tc>
          <w:tcPr>
            <w:tcW w:w="1275" w:type="dxa"/>
            <w:tcBorders>
              <w:top w:val="single" w:sz="8" w:space="0" w:color="auto"/>
              <w:left w:val="single" w:sz="8" w:space="0" w:color="auto"/>
              <w:bottom w:val="single" w:sz="8" w:space="0" w:color="auto"/>
              <w:right w:val="single" w:sz="8" w:space="0" w:color="auto"/>
            </w:tcBorders>
            <w:shd w:val="clear" w:color="000000" w:fill="A5A5A5"/>
            <w:noWrap/>
            <w:vAlign w:val="center"/>
            <w:hideMark/>
          </w:tcPr>
          <w:p w:rsidR="00EA0C3A" w:rsidRPr="00991F78" w:rsidRDefault="00EA0C3A" w:rsidP="0045206D">
            <w:pPr>
              <w:jc w:val="center"/>
              <w:rPr>
                <w:rFonts w:ascii="Arial" w:eastAsia="Times New Roman" w:hAnsi="Arial" w:cs="Arial"/>
                <w:b/>
                <w:bCs/>
                <w:color w:val="000000"/>
                <w:sz w:val="18"/>
                <w:szCs w:val="18"/>
                <w:lang w:eastAsia="es-MX"/>
              </w:rPr>
            </w:pPr>
            <w:r w:rsidRPr="00991F78">
              <w:rPr>
                <w:rFonts w:ascii="Arial" w:eastAsia="Times New Roman" w:hAnsi="Arial" w:cs="Arial"/>
                <w:b/>
                <w:bCs/>
                <w:color w:val="000000"/>
                <w:sz w:val="18"/>
                <w:szCs w:val="18"/>
                <w:lang w:eastAsia="es-MX"/>
              </w:rPr>
              <w:t>Confianza</w:t>
            </w:r>
          </w:p>
        </w:tc>
        <w:tc>
          <w:tcPr>
            <w:tcW w:w="709" w:type="dxa"/>
            <w:tcBorders>
              <w:top w:val="single" w:sz="8" w:space="0" w:color="auto"/>
              <w:left w:val="nil"/>
              <w:bottom w:val="single" w:sz="8" w:space="0" w:color="auto"/>
              <w:right w:val="nil"/>
            </w:tcBorders>
            <w:shd w:val="clear" w:color="000000" w:fill="A5A5A5"/>
            <w:noWrap/>
            <w:vAlign w:val="center"/>
            <w:hideMark/>
          </w:tcPr>
          <w:p w:rsidR="00EA0C3A" w:rsidRPr="00991F78" w:rsidRDefault="00EA0C3A" w:rsidP="0045206D">
            <w:pPr>
              <w:jc w:val="center"/>
              <w:rPr>
                <w:rFonts w:ascii="Arial" w:eastAsia="Times New Roman" w:hAnsi="Arial" w:cs="Arial"/>
                <w:b/>
                <w:bCs/>
                <w:color w:val="000000"/>
                <w:sz w:val="18"/>
                <w:szCs w:val="18"/>
                <w:lang w:eastAsia="es-MX"/>
              </w:rPr>
            </w:pPr>
            <w:r w:rsidRPr="00991F78">
              <w:rPr>
                <w:rFonts w:ascii="Arial" w:eastAsia="Times New Roman" w:hAnsi="Arial" w:cs="Arial"/>
                <w:b/>
                <w:bCs/>
                <w:color w:val="000000"/>
                <w:sz w:val="18"/>
                <w:szCs w:val="18"/>
                <w:lang w:eastAsia="es-MX"/>
              </w:rPr>
              <w:t>Base</w:t>
            </w:r>
          </w:p>
        </w:tc>
        <w:tc>
          <w:tcPr>
            <w:tcW w:w="1308" w:type="dxa"/>
            <w:tcBorders>
              <w:top w:val="single" w:sz="8" w:space="0" w:color="auto"/>
              <w:left w:val="single" w:sz="8" w:space="0" w:color="auto"/>
              <w:bottom w:val="single" w:sz="8" w:space="0" w:color="auto"/>
              <w:right w:val="single" w:sz="8" w:space="0" w:color="auto"/>
            </w:tcBorders>
            <w:shd w:val="clear" w:color="000000" w:fill="A5A5A5"/>
            <w:noWrap/>
            <w:vAlign w:val="center"/>
            <w:hideMark/>
          </w:tcPr>
          <w:p w:rsidR="00EA0C3A" w:rsidRPr="00991F78" w:rsidRDefault="00EA0C3A" w:rsidP="0045206D">
            <w:pPr>
              <w:jc w:val="center"/>
              <w:rPr>
                <w:rFonts w:ascii="Arial" w:eastAsia="Times New Roman" w:hAnsi="Arial" w:cs="Arial"/>
                <w:b/>
                <w:bCs/>
                <w:color w:val="000000"/>
                <w:sz w:val="18"/>
                <w:szCs w:val="18"/>
                <w:lang w:eastAsia="es-MX"/>
              </w:rPr>
            </w:pPr>
            <w:r w:rsidRPr="00991F78">
              <w:rPr>
                <w:rFonts w:ascii="Arial" w:eastAsia="Times New Roman" w:hAnsi="Arial" w:cs="Arial"/>
                <w:b/>
                <w:bCs/>
                <w:color w:val="000000"/>
                <w:sz w:val="18"/>
                <w:szCs w:val="18"/>
                <w:lang w:eastAsia="es-MX"/>
              </w:rPr>
              <w:t>Honorarios</w:t>
            </w:r>
          </w:p>
        </w:tc>
      </w:tr>
      <w:tr w:rsidR="00EA0C3A" w:rsidRPr="00991F78" w:rsidTr="00024AB8">
        <w:trPr>
          <w:trHeight w:val="4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PRESIDENCIA MUNICIPAL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5</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87,200.00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STAFF DE PRESIDENCIA</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10</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104,700.00 </w:t>
            </w:r>
          </w:p>
        </w:tc>
      </w:tr>
      <w:tr w:rsidR="00EA0C3A" w:rsidRPr="00991F78" w:rsidTr="00024AB8">
        <w:trPr>
          <w:trHeight w:val="16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Transparencia y Acceso a la Información</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4</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51,600.00 </w:t>
            </w:r>
          </w:p>
        </w:tc>
      </w:tr>
      <w:tr w:rsidR="00EA0C3A" w:rsidRPr="00991F78" w:rsidTr="00024AB8">
        <w:trPr>
          <w:trHeight w:val="122"/>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Dirección del Instituto Municipal de la Mujer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6</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57,300.00 </w:t>
            </w:r>
          </w:p>
        </w:tc>
      </w:tr>
      <w:tr w:rsidR="00EA0C3A" w:rsidRPr="00991F78" w:rsidTr="00024AB8">
        <w:trPr>
          <w:trHeight w:val="124"/>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Desarrollo Económico</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35</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291,200.00 </w:t>
            </w:r>
          </w:p>
        </w:tc>
      </w:tr>
      <w:tr w:rsidR="00EA0C3A" w:rsidRPr="00991F78" w:rsidTr="00024AB8">
        <w:trPr>
          <w:trHeight w:val="112"/>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Dirección de Obras Públicas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15</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174,300.00 </w:t>
            </w:r>
          </w:p>
        </w:tc>
      </w:tr>
      <w:tr w:rsidR="00EA0C3A" w:rsidRPr="00991F78" w:rsidTr="00024AB8">
        <w:trPr>
          <w:trHeight w:val="99"/>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Desarrollo Urbano</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16</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149,900.00 </w:t>
            </w:r>
          </w:p>
        </w:tc>
      </w:tr>
      <w:tr w:rsidR="00EA0C3A" w:rsidRPr="00991F78" w:rsidTr="00024AB8">
        <w:trPr>
          <w:trHeight w:val="102"/>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Servicios Públicos</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106</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586,386.00 </w:t>
            </w:r>
          </w:p>
        </w:tc>
      </w:tr>
      <w:tr w:rsidR="00EA0C3A" w:rsidRPr="00991F78" w:rsidTr="00024AB8">
        <w:trPr>
          <w:trHeight w:val="9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Educación</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7</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64,500.00 </w:t>
            </w:r>
          </w:p>
        </w:tc>
      </w:tr>
      <w:tr w:rsidR="00EA0C3A" w:rsidRPr="00991F78" w:rsidTr="00024AB8">
        <w:trPr>
          <w:trHeight w:val="92"/>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Turismo y Cultura</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38</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199,900.00 </w:t>
            </w:r>
          </w:p>
        </w:tc>
      </w:tr>
      <w:tr w:rsidR="00EA0C3A" w:rsidRPr="00991F78" w:rsidTr="00024AB8">
        <w:trPr>
          <w:trHeight w:val="79"/>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Fomento Deportivo</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15</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108,000.00 </w:t>
            </w:r>
          </w:p>
        </w:tc>
      </w:tr>
      <w:tr w:rsidR="00EA0C3A" w:rsidRPr="00991F78" w:rsidTr="00024AB8">
        <w:trPr>
          <w:trHeight w:val="82"/>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Dirección de Salubridad Municipal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10</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88,700.00 </w:t>
            </w:r>
          </w:p>
        </w:tc>
      </w:tr>
      <w:tr w:rsidR="00EA0C3A" w:rsidRPr="00991F78" w:rsidTr="00024AB8">
        <w:trPr>
          <w:trHeight w:val="7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Dirección de </w:t>
            </w:r>
            <w:r w:rsidRPr="00991F78">
              <w:rPr>
                <w:rFonts w:ascii="Arial" w:eastAsia="Times New Roman" w:hAnsi="Arial" w:cs="Arial"/>
                <w:sz w:val="18"/>
                <w:szCs w:val="18"/>
                <w:lang w:eastAsia="es-MX"/>
              </w:rPr>
              <w:lastRenderedPageBreak/>
              <w:t>Desarrollo Social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lastRenderedPageBreak/>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5</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56,000.00 </w:t>
            </w:r>
          </w:p>
        </w:tc>
      </w:tr>
      <w:tr w:rsidR="00EA0C3A" w:rsidRPr="00991F78" w:rsidTr="00024AB8">
        <w:trPr>
          <w:trHeight w:val="1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lastRenderedPageBreak/>
              <w:t>Dirección de Rastro Municipal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37</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250,400.00 </w:t>
            </w:r>
          </w:p>
        </w:tc>
      </w:tr>
      <w:tr w:rsidR="00EA0C3A" w:rsidRPr="00991F78" w:rsidTr="00024AB8">
        <w:trPr>
          <w:trHeight w:val="102"/>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Desarrollo Rural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4</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43,400.00 </w:t>
            </w:r>
          </w:p>
        </w:tc>
      </w:tr>
      <w:tr w:rsidR="00EA0C3A" w:rsidRPr="00991F78" w:rsidTr="00024AB8">
        <w:trPr>
          <w:trHeight w:val="9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024AB8"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TESORERÍA</w:t>
            </w:r>
            <w:r w:rsidR="00EA0C3A" w:rsidRPr="00991F78">
              <w:rPr>
                <w:rFonts w:ascii="Arial" w:eastAsia="Times New Roman" w:hAnsi="Arial" w:cs="Arial"/>
                <w:sz w:val="18"/>
                <w:szCs w:val="18"/>
                <w:lang w:eastAsia="es-MX"/>
              </w:rPr>
              <w:t xml:space="preserve"> MUNICIPAL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41,406.00 </w:t>
            </w:r>
          </w:p>
        </w:tc>
      </w:tr>
      <w:tr w:rsidR="00EA0C3A" w:rsidRPr="00991F78" w:rsidTr="00024AB8">
        <w:trPr>
          <w:trHeight w:val="78"/>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Ingresos</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15</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149,400.00 </w:t>
            </w:r>
          </w:p>
        </w:tc>
      </w:tr>
      <w:tr w:rsidR="00EA0C3A" w:rsidRPr="00991F78" w:rsidTr="00024AB8">
        <w:trPr>
          <w:trHeight w:val="8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Dirección de Egresos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4</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51,600.00 </w:t>
            </w:r>
          </w:p>
        </w:tc>
      </w:tr>
      <w:tr w:rsidR="00EA0C3A" w:rsidRPr="00991F78" w:rsidTr="00024AB8">
        <w:trPr>
          <w:trHeight w:val="67"/>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Contabilidad</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4</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56,600.00 </w:t>
            </w:r>
          </w:p>
        </w:tc>
      </w:tr>
      <w:tr w:rsidR="00EA0C3A" w:rsidRPr="00991F78" w:rsidTr="00024AB8">
        <w:trPr>
          <w:trHeight w:val="56"/>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Adquisiciones</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9</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97,300.00 </w:t>
            </w:r>
          </w:p>
        </w:tc>
      </w:tr>
      <w:tr w:rsidR="00EA0C3A" w:rsidRPr="00991F78" w:rsidTr="00024AB8">
        <w:trPr>
          <w:trHeight w:val="58"/>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Armonización Contable</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3</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46,800.00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Dirección de Catastro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7</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77,700.00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Sistemas y Tecnologías de la Información</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4</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56,600.00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Recursos Humanos</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4</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45,900.00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SECRETARIA GENERAL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7</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80,454.00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Dirección de Gobernación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6</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80,300.00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Dirección Jurídica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6</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82,600.00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Protección Civil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30</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224,000.00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Dirección de </w:t>
            </w:r>
            <w:r w:rsidRPr="00991F78">
              <w:rPr>
                <w:rFonts w:ascii="Arial" w:eastAsia="Times New Roman" w:hAnsi="Arial" w:cs="Arial"/>
                <w:sz w:val="18"/>
                <w:szCs w:val="18"/>
                <w:lang w:eastAsia="es-MX"/>
              </w:rPr>
              <w:lastRenderedPageBreak/>
              <w:t>Archivo Municipal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lastRenderedPageBreak/>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4</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37,100.00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lastRenderedPageBreak/>
              <w:t xml:space="preserve">Dirección de Registro Civil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7</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83,000.00 </w:t>
            </w:r>
          </w:p>
        </w:tc>
      </w:tr>
      <w:tr w:rsidR="00EA0C3A" w:rsidRPr="00991F78" w:rsidTr="00024AB8">
        <w:trPr>
          <w:trHeight w:val="138"/>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C200E9"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CONTRALORÍA</w:t>
            </w:r>
            <w:r w:rsidR="00EA0C3A" w:rsidRPr="00991F78">
              <w:rPr>
                <w:rFonts w:ascii="Arial" w:eastAsia="Times New Roman" w:hAnsi="Arial" w:cs="Arial"/>
                <w:sz w:val="18"/>
                <w:szCs w:val="18"/>
                <w:lang w:eastAsia="es-MX"/>
              </w:rPr>
              <w:t xml:space="preserve"> MUNICIPAL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41,406.00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Subcontraloria de Planeación Evaluación y Control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6</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82,600.00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Subcontraloria de Normatividad, Procedimientos y Sanciones</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4</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56,600.00 </w:t>
            </w:r>
          </w:p>
        </w:tc>
      </w:tr>
      <w:tr w:rsidR="00EA0C3A" w:rsidRPr="00991F78" w:rsidTr="00024AB8">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COMISARIA SEGURIDAD PUBLICA TRANSITO Y VIALIDAD</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36,520.00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Seguridad Pública</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121</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1,031,242.30 </w:t>
            </w:r>
          </w:p>
        </w:tc>
      </w:tr>
      <w:tr w:rsidR="00EA0C3A" w:rsidRPr="00991F78" w:rsidTr="00024AB8">
        <w:trPr>
          <w:trHeight w:val="152"/>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Tránsito y Vialidad</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137</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902,900.02 </w:t>
            </w:r>
          </w:p>
        </w:tc>
      </w:tr>
      <w:tr w:rsidR="00EA0C3A" w:rsidRPr="00991F78" w:rsidTr="00024AB8">
        <w:trPr>
          <w:trHeight w:val="128"/>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Dirección del CERI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9</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91,385.52 </w:t>
            </w:r>
          </w:p>
        </w:tc>
      </w:tr>
      <w:tr w:rsidR="00EA0C3A" w:rsidRPr="00991F78" w:rsidTr="00024AB8">
        <w:trPr>
          <w:trHeight w:val="124"/>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Estrategia Jurídica y Administrativa</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13</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122,008.00 </w:t>
            </w:r>
          </w:p>
        </w:tc>
      </w:tr>
      <w:tr w:rsidR="00EA0C3A" w:rsidRPr="00991F78" w:rsidTr="00024AB8">
        <w:trPr>
          <w:trHeight w:val="66"/>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SINDICATURA MUNICIPAL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Dirección de Asuntos Jurídicos</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8</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97,900.00 </w:t>
            </w:r>
          </w:p>
        </w:tc>
      </w:tr>
      <w:tr w:rsidR="00EA0C3A" w:rsidRPr="00991F78" w:rsidTr="00024AB8">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REG. DE GOBERNACIÓN, JUSTICIA Y SEGURIDAD PUBLICA</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REG. DE INDUSTRIA, COMERCIO Y </w:t>
            </w:r>
            <w:r w:rsidRPr="00991F78">
              <w:rPr>
                <w:rFonts w:ascii="Arial" w:eastAsia="Times New Roman" w:hAnsi="Arial" w:cs="Arial"/>
                <w:sz w:val="18"/>
                <w:szCs w:val="18"/>
                <w:lang w:eastAsia="es-MX"/>
              </w:rPr>
              <w:lastRenderedPageBreak/>
              <w:t xml:space="preserve">DESARROLLO </w:t>
            </w:r>
            <w:r w:rsidR="00C20435" w:rsidRPr="00991F78">
              <w:rPr>
                <w:rFonts w:ascii="Arial" w:eastAsia="Times New Roman" w:hAnsi="Arial" w:cs="Arial"/>
                <w:sz w:val="18"/>
                <w:szCs w:val="18"/>
                <w:lang w:eastAsia="es-MX"/>
              </w:rPr>
              <w:t>ECONÓMICO</w:t>
            </w:r>
            <w:r w:rsidRPr="00991F78">
              <w:rPr>
                <w:rFonts w:ascii="Arial" w:eastAsia="Times New Roman" w:hAnsi="Arial" w:cs="Arial"/>
                <w:sz w:val="18"/>
                <w:szCs w:val="18"/>
                <w:lang w:eastAsia="es-MX"/>
              </w:rPr>
              <w:t xml:space="preserve">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lastRenderedPageBreak/>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112"/>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lastRenderedPageBreak/>
              <w:t>REG. DE HACIENDA PÚBLICA</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99"/>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REG. DE PROTECCIÓN CIVIL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88"/>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REG. DE TURISMO Y CULTURA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9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REG. DE EDUCACIÓN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53"/>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REG. DE SALUBRIDAD Y ASISTENCIA PÚBLICA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REG. DE DESARROLLO URBANO, OBRAS Y SERVICIOS PÚBLICOS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95"/>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REG. DE JUVENTUD Y DEPORTES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58"/>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REG. DE ECOLOGÍA Y MEDIO AMBIENTE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REG. DE DESARROLLO SOCIAL, AGRICULTURA Y </w:t>
            </w:r>
            <w:r w:rsidR="00024AB8" w:rsidRPr="00991F78">
              <w:rPr>
                <w:rFonts w:ascii="Arial" w:eastAsia="Times New Roman" w:hAnsi="Arial" w:cs="Arial"/>
                <w:sz w:val="18"/>
                <w:szCs w:val="18"/>
                <w:lang w:eastAsia="es-MX"/>
              </w:rPr>
              <w:t>GANADERÍA</w:t>
            </w:r>
            <w:r w:rsidRPr="00991F78">
              <w:rPr>
                <w:rFonts w:ascii="Arial" w:eastAsia="Times New Roman" w:hAnsi="Arial" w:cs="Arial"/>
                <w:sz w:val="18"/>
                <w:szCs w:val="18"/>
                <w:lang w:eastAsia="es-MX"/>
              </w:rPr>
              <w:t xml:space="preserve"> </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REG. DE GRUPOS VULNERABLES Y EQUIDAD ENTRE GÉNERO</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2</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46,550.00 </w:t>
            </w:r>
          </w:p>
        </w:tc>
      </w:tr>
      <w:tr w:rsidR="00EA0C3A" w:rsidRPr="00991F78" w:rsidTr="00024AB8">
        <w:trPr>
          <w:trHeight w:val="128"/>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lastRenderedPageBreak/>
              <w:t>SISTEMA D.I.F.  MUNICIPAL</w:t>
            </w:r>
          </w:p>
        </w:tc>
        <w:tc>
          <w:tcPr>
            <w:tcW w:w="1433"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61</w:t>
            </w:r>
          </w:p>
        </w:tc>
        <w:tc>
          <w:tcPr>
            <w:tcW w:w="1275" w:type="dxa"/>
            <w:tcBorders>
              <w:top w:val="nil"/>
              <w:left w:val="nil"/>
              <w:bottom w:val="single" w:sz="4"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single" w:sz="4"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single" w:sz="4" w:space="0" w:color="auto"/>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575,400.00 </w:t>
            </w:r>
          </w:p>
        </w:tc>
      </w:tr>
      <w:tr w:rsidR="00EA0C3A" w:rsidRPr="00991F78" w:rsidTr="00024AB8">
        <w:trPr>
          <w:trHeight w:val="104"/>
        </w:trPr>
        <w:tc>
          <w:tcPr>
            <w:tcW w:w="1696" w:type="dxa"/>
            <w:tcBorders>
              <w:top w:val="nil"/>
              <w:left w:val="single" w:sz="8" w:space="0" w:color="auto"/>
              <w:bottom w:val="nil"/>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JUZGADO MUNICIPAL</w:t>
            </w:r>
          </w:p>
        </w:tc>
        <w:tc>
          <w:tcPr>
            <w:tcW w:w="1433" w:type="dxa"/>
            <w:tcBorders>
              <w:top w:val="nil"/>
              <w:left w:val="nil"/>
              <w:bottom w:val="nil"/>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PLAZAS</w:t>
            </w:r>
          </w:p>
        </w:tc>
        <w:tc>
          <w:tcPr>
            <w:tcW w:w="1276" w:type="dxa"/>
            <w:tcBorders>
              <w:top w:val="nil"/>
              <w:left w:val="nil"/>
              <w:bottom w:val="nil"/>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11</w:t>
            </w:r>
          </w:p>
        </w:tc>
        <w:tc>
          <w:tcPr>
            <w:tcW w:w="1275" w:type="dxa"/>
            <w:tcBorders>
              <w:top w:val="nil"/>
              <w:left w:val="nil"/>
              <w:bottom w:val="nil"/>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sz w:val="18"/>
                <w:szCs w:val="18"/>
                <w:lang w:eastAsia="es-MX"/>
              </w:rPr>
            </w:pPr>
            <w:r w:rsidRPr="00991F78">
              <w:rPr>
                <w:rFonts w:ascii="Arial" w:eastAsia="Times New Roman" w:hAnsi="Arial" w:cs="Arial"/>
                <w:b/>
                <w:bCs/>
                <w:sz w:val="18"/>
                <w:szCs w:val="18"/>
                <w:lang w:eastAsia="es-MX"/>
              </w:rPr>
              <w:t>X</w:t>
            </w:r>
          </w:p>
        </w:tc>
        <w:tc>
          <w:tcPr>
            <w:tcW w:w="709" w:type="dxa"/>
            <w:tcBorders>
              <w:top w:val="nil"/>
              <w:left w:val="nil"/>
              <w:bottom w:val="nil"/>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w:t>
            </w:r>
          </w:p>
        </w:tc>
        <w:tc>
          <w:tcPr>
            <w:tcW w:w="1308" w:type="dxa"/>
            <w:tcBorders>
              <w:top w:val="nil"/>
              <w:left w:val="nil"/>
              <w:bottom w:val="nil"/>
              <w:right w:val="single" w:sz="8" w:space="0" w:color="auto"/>
            </w:tcBorders>
            <w:shd w:val="clear" w:color="auto" w:fill="auto"/>
            <w:vAlign w:val="center"/>
            <w:hideMark/>
          </w:tcPr>
          <w:p w:rsidR="00EA0C3A" w:rsidRPr="00991F78" w:rsidRDefault="00EA0C3A" w:rsidP="0045206D">
            <w:pPr>
              <w:rPr>
                <w:rFonts w:ascii="Arial" w:eastAsia="Times New Roman" w:hAnsi="Arial" w:cs="Arial"/>
                <w:sz w:val="18"/>
                <w:szCs w:val="18"/>
                <w:lang w:eastAsia="es-MX"/>
              </w:rPr>
            </w:pPr>
            <w:r w:rsidRPr="00991F78">
              <w:rPr>
                <w:rFonts w:ascii="Arial" w:eastAsia="Times New Roman" w:hAnsi="Arial" w:cs="Arial"/>
                <w:sz w:val="18"/>
                <w:szCs w:val="18"/>
                <w:lang w:eastAsia="es-MX"/>
              </w:rPr>
              <w:t xml:space="preserve">       98,100.00 </w:t>
            </w:r>
          </w:p>
        </w:tc>
      </w:tr>
      <w:tr w:rsidR="00EA0C3A" w:rsidRPr="00991F78" w:rsidTr="00024AB8">
        <w:trPr>
          <w:trHeight w:val="81"/>
        </w:trPr>
        <w:tc>
          <w:tcPr>
            <w:tcW w:w="1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color w:val="000000"/>
                <w:sz w:val="18"/>
                <w:szCs w:val="18"/>
                <w:lang w:eastAsia="es-MX"/>
              </w:rPr>
            </w:pPr>
            <w:r w:rsidRPr="00991F78">
              <w:rPr>
                <w:rFonts w:ascii="Arial" w:eastAsia="Times New Roman" w:hAnsi="Arial" w:cs="Arial"/>
                <w:color w:val="000000"/>
                <w:sz w:val="18"/>
                <w:szCs w:val="18"/>
                <w:lang w:eastAsia="es-MX"/>
              </w:rPr>
              <w:t> </w:t>
            </w:r>
          </w:p>
        </w:tc>
        <w:tc>
          <w:tcPr>
            <w:tcW w:w="1433" w:type="dxa"/>
            <w:tcBorders>
              <w:top w:val="single" w:sz="8" w:space="0" w:color="auto"/>
              <w:left w:val="nil"/>
              <w:bottom w:val="single" w:sz="8"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color w:val="000000"/>
                <w:sz w:val="18"/>
                <w:szCs w:val="18"/>
                <w:lang w:eastAsia="es-MX"/>
              </w:rPr>
            </w:pPr>
            <w:r w:rsidRPr="00991F78">
              <w:rPr>
                <w:rFonts w:ascii="Arial" w:eastAsia="Times New Roman" w:hAnsi="Arial" w:cs="Arial"/>
                <w:color w:val="000000"/>
                <w:sz w:val="18"/>
                <w:szCs w:val="18"/>
                <w:lang w:eastAsia="es-MX"/>
              </w:rPr>
              <w:t>TOTALES</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EA0C3A" w:rsidRPr="00991F78" w:rsidRDefault="00EA0C3A" w:rsidP="0045206D">
            <w:pPr>
              <w:jc w:val="center"/>
              <w:rPr>
                <w:rFonts w:ascii="Arial" w:eastAsia="Times New Roman" w:hAnsi="Arial" w:cs="Arial"/>
                <w:color w:val="000000"/>
                <w:sz w:val="18"/>
                <w:szCs w:val="18"/>
                <w:lang w:eastAsia="es-MX"/>
              </w:rPr>
            </w:pPr>
            <w:r w:rsidRPr="00991F78">
              <w:rPr>
                <w:rFonts w:ascii="Arial" w:eastAsia="Times New Roman" w:hAnsi="Arial" w:cs="Arial"/>
                <w:color w:val="000000"/>
                <w:sz w:val="18"/>
                <w:szCs w:val="18"/>
                <w:lang w:eastAsia="es-MX"/>
              </w:rPr>
              <w:t>824</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EA0C3A" w:rsidRPr="00991F78" w:rsidRDefault="00EA0C3A" w:rsidP="0045206D">
            <w:pPr>
              <w:jc w:val="center"/>
              <w:rPr>
                <w:rFonts w:ascii="Arial" w:eastAsia="Times New Roman" w:hAnsi="Arial" w:cs="Arial"/>
                <w:b/>
                <w:bCs/>
                <w:color w:val="000000"/>
                <w:sz w:val="18"/>
                <w:szCs w:val="18"/>
                <w:lang w:eastAsia="es-MX"/>
              </w:rPr>
            </w:pPr>
            <w:r w:rsidRPr="00991F78">
              <w:rPr>
                <w:rFonts w:ascii="Arial" w:eastAsia="Times New Roman" w:hAnsi="Arial" w:cs="Arial"/>
                <w:b/>
                <w:bCs/>
                <w:color w:val="000000"/>
                <w:sz w:val="18"/>
                <w:szCs w:val="18"/>
                <w:lang w:eastAsia="es-MX"/>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EA0C3A" w:rsidRPr="00991F78" w:rsidRDefault="00EA0C3A" w:rsidP="0045206D">
            <w:pPr>
              <w:rPr>
                <w:rFonts w:ascii="Arial" w:eastAsia="Times New Roman" w:hAnsi="Arial" w:cs="Arial"/>
                <w:color w:val="000000"/>
                <w:sz w:val="18"/>
                <w:szCs w:val="18"/>
                <w:lang w:eastAsia="es-MX"/>
              </w:rPr>
            </w:pPr>
            <w:r w:rsidRPr="00991F78">
              <w:rPr>
                <w:rFonts w:ascii="Arial" w:eastAsia="Times New Roman" w:hAnsi="Arial" w:cs="Arial"/>
                <w:color w:val="000000"/>
                <w:sz w:val="18"/>
                <w:szCs w:val="18"/>
                <w:lang w:eastAsia="es-MX"/>
              </w:rPr>
              <w:t> </w:t>
            </w:r>
          </w:p>
        </w:tc>
        <w:tc>
          <w:tcPr>
            <w:tcW w:w="1308" w:type="dxa"/>
            <w:tcBorders>
              <w:top w:val="single" w:sz="8" w:space="0" w:color="auto"/>
              <w:left w:val="nil"/>
              <w:bottom w:val="single" w:sz="8" w:space="0" w:color="auto"/>
              <w:right w:val="single" w:sz="8" w:space="0" w:color="auto"/>
            </w:tcBorders>
            <w:shd w:val="clear" w:color="auto" w:fill="auto"/>
            <w:noWrap/>
            <w:vAlign w:val="bottom"/>
            <w:hideMark/>
          </w:tcPr>
          <w:p w:rsidR="00EA0C3A" w:rsidRPr="00991F78" w:rsidRDefault="00EA0C3A" w:rsidP="0045206D">
            <w:pPr>
              <w:rPr>
                <w:rFonts w:ascii="Arial" w:eastAsia="Times New Roman" w:hAnsi="Arial" w:cs="Arial"/>
                <w:color w:val="000000"/>
                <w:sz w:val="18"/>
                <w:szCs w:val="18"/>
                <w:lang w:eastAsia="es-MX"/>
              </w:rPr>
            </w:pPr>
            <w:r w:rsidRPr="00991F78">
              <w:rPr>
                <w:rFonts w:ascii="Arial" w:eastAsia="Times New Roman" w:hAnsi="Arial" w:cs="Arial"/>
                <w:color w:val="000000"/>
                <w:sz w:val="18"/>
                <w:szCs w:val="18"/>
                <w:lang w:eastAsia="es-MX"/>
              </w:rPr>
              <w:t xml:space="preserve">  7,265,457.84 </w:t>
            </w:r>
          </w:p>
        </w:tc>
      </w:tr>
    </w:tbl>
    <w:p w:rsidR="00EA0C3A" w:rsidRPr="00991F78" w:rsidRDefault="00EA0C3A" w:rsidP="00EA0C3A">
      <w:pPr>
        <w:jc w:val="both"/>
        <w:rPr>
          <w:rFonts w:ascii="Arial" w:hAnsi="Arial" w:cs="Arial"/>
          <w:b/>
          <w:color w:val="000000"/>
          <w:sz w:val="18"/>
          <w:szCs w:val="18"/>
        </w:rPr>
      </w:pPr>
    </w:p>
    <w:p w:rsidR="00EA0C3A" w:rsidRPr="00EA0C3A" w:rsidRDefault="00EA0C3A" w:rsidP="00EA0C3A">
      <w:pPr>
        <w:jc w:val="both"/>
        <w:rPr>
          <w:rFonts w:ascii="Arial" w:hAnsi="Arial" w:cs="Arial"/>
          <w:color w:val="000000"/>
          <w:sz w:val="20"/>
          <w:szCs w:val="20"/>
        </w:rPr>
      </w:pPr>
      <w:r w:rsidRPr="00EA0C3A">
        <w:rPr>
          <w:rFonts w:ascii="Arial" w:hAnsi="Arial" w:cs="Arial"/>
          <w:b/>
          <w:color w:val="000000"/>
          <w:sz w:val="20"/>
          <w:szCs w:val="20"/>
        </w:rPr>
        <w:t>Nota:</w:t>
      </w:r>
      <w:r w:rsidRPr="00EA0C3A">
        <w:rPr>
          <w:rFonts w:ascii="Arial" w:hAnsi="Arial" w:cs="Arial"/>
          <w:color w:val="000000"/>
          <w:sz w:val="20"/>
          <w:szCs w:val="20"/>
        </w:rPr>
        <w:t xml:space="preserve"> En el presente cuadro desglosan todas las plazas autorizadas, incluidas las del personal de seguridad pública municipal.</w:t>
      </w:r>
    </w:p>
    <w:p w:rsidR="00991F78" w:rsidRDefault="00991F78" w:rsidP="00EA0C3A">
      <w:pPr>
        <w:jc w:val="both"/>
        <w:rPr>
          <w:rFonts w:ascii="Arial" w:hAnsi="Arial" w:cs="Arial"/>
          <w:b/>
          <w:sz w:val="20"/>
          <w:szCs w:val="20"/>
        </w:rPr>
      </w:pPr>
    </w:p>
    <w:p w:rsidR="00EA0C3A" w:rsidRPr="00EA0C3A" w:rsidRDefault="00EA0C3A" w:rsidP="00EA0C3A">
      <w:pPr>
        <w:jc w:val="both"/>
        <w:rPr>
          <w:rFonts w:ascii="Arial" w:hAnsi="Arial" w:cs="Arial"/>
          <w:b/>
          <w:bCs/>
          <w:sz w:val="20"/>
          <w:szCs w:val="20"/>
        </w:rPr>
      </w:pPr>
      <w:r w:rsidRPr="00EA0C3A">
        <w:rPr>
          <w:rFonts w:ascii="Arial" w:hAnsi="Arial" w:cs="Arial"/>
          <w:b/>
          <w:sz w:val="20"/>
          <w:szCs w:val="20"/>
        </w:rPr>
        <w:t>Artículo 24.-</w:t>
      </w:r>
      <w:r w:rsidRPr="00EA0C3A">
        <w:rPr>
          <w:rFonts w:ascii="Arial" w:hAnsi="Arial" w:cs="Arial"/>
          <w:color w:val="000000"/>
          <w:sz w:val="20"/>
          <w:szCs w:val="20"/>
        </w:rPr>
        <w:t xml:space="preserve"> Los servidores públicos ocupantes de las plazas a que se refiere el artículo anterior, percibirán las remuneraciones que se determinen en el Tabulador Salarial siguiente; el cual se integra </w:t>
      </w:r>
      <w:r w:rsidRPr="00EA0C3A">
        <w:rPr>
          <w:rFonts w:ascii="Arial" w:hAnsi="Arial" w:cs="Arial"/>
          <w:sz w:val="20"/>
          <w:szCs w:val="20"/>
        </w:rPr>
        <w:t xml:space="preserve">en el presente presupuesto </w:t>
      </w:r>
      <w:r w:rsidRPr="00EA0C3A">
        <w:rPr>
          <w:rFonts w:ascii="Arial" w:hAnsi="Arial" w:cs="Arial"/>
          <w:color w:val="000000"/>
          <w:sz w:val="20"/>
          <w:szCs w:val="20"/>
        </w:rPr>
        <w:t>de egresos, con base en lo establecido en los artículos 115 fracción IV y 127 de la Constitución Política de los Estados Unidos Mexicanos.</w:t>
      </w:r>
    </w:p>
    <w:p w:rsidR="00EA0C3A" w:rsidRPr="00EA0C3A" w:rsidRDefault="00EA0C3A" w:rsidP="00EA0C3A">
      <w:pPr>
        <w:jc w:val="center"/>
        <w:rPr>
          <w:rFonts w:ascii="Arial" w:hAnsi="Arial" w:cs="Arial"/>
          <w:b/>
          <w:bCs/>
          <w:sz w:val="20"/>
          <w:szCs w:val="20"/>
        </w:rPr>
      </w:pPr>
      <w:r w:rsidRPr="00EA0C3A">
        <w:rPr>
          <w:rFonts w:ascii="Arial" w:hAnsi="Arial" w:cs="Arial"/>
          <w:b/>
          <w:bCs/>
          <w:sz w:val="20"/>
          <w:szCs w:val="20"/>
        </w:rPr>
        <w:t>Tabulador de Sueldos Mensual</w:t>
      </w:r>
    </w:p>
    <w:tbl>
      <w:tblPr>
        <w:tblW w:w="5105" w:type="pct"/>
        <w:tblLayout w:type="fixed"/>
        <w:tblCellMar>
          <w:left w:w="70" w:type="dxa"/>
          <w:right w:w="70" w:type="dxa"/>
        </w:tblCellMar>
        <w:tblLook w:val="04A0"/>
      </w:tblPr>
      <w:tblGrid>
        <w:gridCol w:w="782"/>
        <w:gridCol w:w="799"/>
        <w:gridCol w:w="722"/>
        <w:gridCol w:w="745"/>
        <w:gridCol w:w="710"/>
        <w:gridCol w:w="424"/>
        <w:gridCol w:w="428"/>
        <w:gridCol w:w="405"/>
        <w:gridCol w:w="465"/>
        <w:gridCol w:w="461"/>
        <w:gridCol w:w="368"/>
        <w:gridCol w:w="851"/>
        <w:gridCol w:w="849"/>
      </w:tblGrid>
      <w:tr w:rsidR="00EA0C3A" w:rsidRPr="00EA0C3A" w:rsidTr="00DC15F9">
        <w:trPr>
          <w:trHeight w:val="290"/>
        </w:trPr>
        <w:tc>
          <w:tcPr>
            <w:tcW w:w="488" w:type="pct"/>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Plaza Tabular</w:t>
            </w:r>
          </w:p>
        </w:tc>
        <w:tc>
          <w:tcPr>
            <w:tcW w:w="2389" w:type="pct"/>
            <w:gridSpan w:val="6"/>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Remuneraciones Base</w:t>
            </w:r>
          </w:p>
        </w:tc>
        <w:tc>
          <w:tcPr>
            <w:tcW w:w="1061"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Remuneraciones Adicionales</w:t>
            </w:r>
          </w:p>
        </w:tc>
        <w:tc>
          <w:tcPr>
            <w:tcW w:w="1061" w:type="pct"/>
            <w:gridSpan w:val="2"/>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Total Remuneraciones</w:t>
            </w:r>
          </w:p>
        </w:tc>
      </w:tr>
      <w:tr w:rsidR="00EA0C3A" w:rsidRPr="00EA0C3A" w:rsidTr="00DC15F9">
        <w:trPr>
          <w:trHeight w:val="410"/>
        </w:trPr>
        <w:tc>
          <w:tcPr>
            <w:tcW w:w="488"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A0C3A" w:rsidRPr="00DC15F9" w:rsidRDefault="00EA0C3A" w:rsidP="0045206D">
            <w:pPr>
              <w:rPr>
                <w:rFonts w:ascii="Arial" w:eastAsia="Times New Roman" w:hAnsi="Arial" w:cs="Arial"/>
                <w:b/>
                <w:bCs/>
                <w:color w:val="000000"/>
                <w:sz w:val="13"/>
                <w:szCs w:val="13"/>
                <w:lang w:eastAsia="es-MX"/>
              </w:rPr>
            </w:pPr>
          </w:p>
        </w:tc>
        <w:tc>
          <w:tcPr>
            <w:tcW w:w="95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Sueldo Base</w:t>
            </w:r>
          </w:p>
        </w:tc>
        <w:tc>
          <w:tcPr>
            <w:tcW w:w="90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Aguinaldo</w:t>
            </w:r>
          </w:p>
        </w:tc>
        <w:tc>
          <w:tcPr>
            <w:tcW w:w="53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Prima Vacacional</w:t>
            </w:r>
          </w:p>
        </w:tc>
        <w:tc>
          <w:tcPr>
            <w:tcW w:w="54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Prestaciones Sindicales</w:t>
            </w:r>
          </w:p>
        </w:tc>
        <w:tc>
          <w:tcPr>
            <w:tcW w:w="518"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Otras Prestaciones</w:t>
            </w:r>
          </w:p>
        </w:tc>
        <w:tc>
          <w:tcPr>
            <w:tcW w:w="1061" w:type="pct"/>
            <w:gridSpan w:val="2"/>
            <w:vMerge/>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rsidR="00EA0C3A" w:rsidRPr="00DC15F9" w:rsidRDefault="00EA0C3A" w:rsidP="0045206D">
            <w:pPr>
              <w:rPr>
                <w:rFonts w:ascii="Arial" w:eastAsia="Times New Roman" w:hAnsi="Arial" w:cs="Arial"/>
                <w:b/>
                <w:bCs/>
                <w:color w:val="000000"/>
                <w:sz w:val="13"/>
                <w:szCs w:val="13"/>
                <w:lang w:eastAsia="es-MX"/>
              </w:rPr>
            </w:pPr>
          </w:p>
        </w:tc>
      </w:tr>
      <w:tr w:rsidR="00DC15F9" w:rsidRPr="00EA0C3A" w:rsidTr="00DC15F9">
        <w:trPr>
          <w:trHeight w:val="290"/>
        </w:trPr>
        <w:tc>
          <w:tcPr>
            <w:tcW w:w="488" w:type="pct"/>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A0C3A" w:rsidRPr="00DC15F9" w:rsidRDefault="00EA0C3A" w:rsidP="0045206D">
            <w:pPr>
              <w:rPr>
                <w:rFonts w:ascii="Arial" w:eastAsia="Times New Roman" w:hAnsi="Arial" w:cs="Arial"/>
                <w:b/>
                <w:bCs/>
                <w:color w:val="000000"/>
                <w:sz w:val="13"/>
                <w:szCs w:val="13"/>
                <w:lang w:eastAsia="es-MX"/>
              </w:rPr>
            </w:pPr>
          </w:p>
        </w:tc>
        <w:tc>
          <w:tcPr>
            <w:tcW w:w="499"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De</w:t>
            </w:r>
          </w:p>
        </w:tc>
        <w:tc>
          <w:tcPr>
            <w:tcW w:w="451"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Hasta</w:t>
            </w:r>
          </w:p>
        </w:tc>
        <w:tc>
          <w:tcPr>
            <w:tcW w:w="465"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De</w:t>
            </w:r>
          </w:p>
        </w:tc>
        <w:tc>
          <w:tcPr>
            <w:tcW w:w="443"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Hasta</w:t>
            </w:r>
          </w:p>
        </w:tc>
        <w:tc>
          <w:tcPr>
            <w:tcW w:w="265"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De</w:t>
            </w:r>
          </w:p>
        </w:tc>
        <w:tc>
          <w:tcPr>
            <w:tcW w:w="267"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Hasta</w:t>
            </w:r>
          </w:p>
        </w:tc>
        <w:tc>
          <w:tcPr>
            <w:tcW w:w="253"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De</w:t>
            </w:r>
          </w:p>
        </w:tc>
        <w:tc>
          <w:tcPr>
            <w:tcW w:w="290"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Hasta</w:t>
            </w:r>
          </w:p>
        </w:tc>
        <w:tc>
          <w:tcPr>
            <w:tcW w:w="288"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De</w:t>
            </w:r>
          </w:p>
        </w:tc>
        <w:tc>
          <w:tcPr>
            <w:tcW w:w="230"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Hasta</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De</w:t>
            </w:r>
          </w:p>
        </w:tc>
        <w:tc>
          <w:tcPr>
            <w:tcW w:w="531" w:type="pct"/>
            <w:tcBorders>
              <w:top w:val="nil"/>
              <w:left w:val="nil"/>
              <w:bottom w:val="single" w:sz="4" w:space="0" w:color="auto"/>
              <w:right w:val="single" w:sz="4" w:space="0" w:color="auto"/>
            </w:tcBorders>
            <w:shd w:val="clear" w:color="auto" w:fill="BFBFBF" w:themeFill="background1" w:themeFillShade="BF"/>
            <w:vAlign w:val="center"/>
            <w:hideMark/>
          </w:tcPr>
          <w:p w:rsidR="00EA0C3A" w:rsidRPr="00DC15F9" w:rsidRDefault="00EA0C3A" w:rsidP="0045206D">
            <w:pPr>
              <w:jc w:val="center"/>
              <w:rPr>
                <w:rFonts w:ascii="Arial" w:eastAsia="Times New Roman" w:hAnsi="Arial" w:cs="Arial"/>
                <w:b/>
                <w:bCs/>
                <w:color w:val="000000"/>
                <w:sz w:val="13"/>
                <w:szCs w:val="13"/>
                <w:lang w:eastAsia="es-MX"/>
              </w:rPr>
            </w:pPr>
            <w:r w:rsidRPr="00DC15F9">
              <w:rPr>
                <w:rFonts w:ascii="Arial" w:eastAsia="Times New Roman" w:hAnsi="Arial" w:cs="Arial"/>
                <w:b/>
                <w:bCs/>
                <w:color w:val="000000"/>
                <w:sz w:val="13"/>
                <w:szCs w:val="13"/>
                <w:lang w:eastAsia="es-MX"/>
              </w:rPr>
              <w:t>Hasta</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Presidente Municipal</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54,814.00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54,814.00 </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54,814.00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54,814.00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N/A</w:t>
            </w:r>
          </w:p>
        </w:tc>
        <w:tc>
          <w:tcPr>
            <w:tcW w:w="290"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N/A </w:t>
            </w:r>
          </w:p>
        </w:tc>
        <w:tc>
          <w:tcPr>
            <w:tcW w:w="288"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N/A</w:t>
            </w:r>
          </w:p>
        </w:tc>
        <w:tc>
          <w:tcPr>
            <w:tcW w:w="230"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109,628.00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109,628.00</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Síndico  Municipal</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47,312.00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47,312.00</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47,312.00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47,312.00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25% </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25% </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94,624.00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94,624.00</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Regidor</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47,312.00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47,312.00</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47,312.00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47,312.00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94,624.00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94,624.00</w:t>
            </w:r>
          </w:p>
        </w:tc>
      </w:tr>
      <w:tr w:rsidR="00DC15F9" w:rsidRPr="00EA0C3A" w:rsidTr="00DC15F9">
        <w:trPr>
          <w:trHeight w:val="40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Secretario del Ayuntamiento</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39,663.00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39,663.00</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39,663.00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39,663.00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79,326.00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79,326.00</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Tesorero Municipal</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39,963.00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39,963.00</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39,963.00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39,963.00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79,926.00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79,926.00</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Contralor Municipal</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39,965.00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39,965.00</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39,965.00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39,965.00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79,930.00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79,930.00</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Director GENERAL</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30,668.00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33,385.00</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30,668.00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33,385.00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61,336.00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66,770.00 </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Director de área </w:t>
            </w:r>
          </w:p>
        </w:tc>
        <w:tc>
          <w:tcPr>
            <w:tcW w:w="499" w:type="pct"/>
            <w:tcBorders>
              <w:top w:val="nil"/>
              <w:left w:val="nil"/>
              <w:bottom w:val="single" w:sz="4" w:space="0" w:color="auto"/>
              <w:right w:val="single" w:sz="4" w:space="0" w:color="auto"/>
            </w:tcBorders>
            <w:shd w:val="clear" w:color="auto" w:fill="auto"/>
            <w:vAlign w:val="center"/>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16,410.00</w:t>
            </w:r>
          </w:p>
        </w:tc>
        <w:tc>
          <w:tcPr>
            <w:tcW w:w="451" w:type="pct"/>
            <w:tcBorders>
              <w:top w:val="nil"/>
              <w:left w:val="nil"/>
              <w:bottom w:val="single" w:sz="4" w:space="0" w:color="auto"/>
              <w:right w:val="single" w:sz="4" w:space="0" w:color="auto"/>
            </w:tcBorders>
            <w:shd w:val="clear" w:color="auto" w:fill="auto"/>
            <w:vAlign w:val="center"/>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37,670.00</w:t>
            </w:r>
          </w:p>
        </w:tc>
        <w:tc>
          <w:tcPr>
            <w:tcW w:w="465" w:type="pct"/>
            <w:tcBorders>
              <w:top w:val="nil"/>
              <w:left w:val="nil"/>
              <w:bottom w:val="single" w:sz="4" w:space="0" w:color="auto"/>
              <w:right w:val="single" w:sz="4" w:space="0" w:color="auto"/>
            </w:tcBorders>
            <w:shd w:val="clear" w:color="auto" w:fill="auto"/>
            <w:vAlign w:val="center"/>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16,410.00</w:t>
            </w:r>
          </w:p>
        </w:tc>
        <w:tc>
          <w:tcPr>
            <w:tcW w:w="443" w:type="pct"/>
            <w:tcBorders>
              <w:top w:val="nil"/>
              <w:left w:val="nil"/>
              <w:bottom w:val="single" w:sz="4" w:space="0" w:color="auto"/>
              <w:right w:val="single" w:sz="4" w:space="0" w:color="auto"/>
            </w:tcBorders>
            <w:shd w:val="clear" w:color="auto" w:fill="auto"/>
            <w:vAlign w:val="center"/>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37,670.00</w:t>
            </w:r>
          </w:p>
        </w:tc>
        <w:tc>
          <w:tcPr>
            <w:tcW w:w="265" w:type="pct"/>
            <w:tcBorders>
              <w:top w:val="nil"/>
              <w:left w:val="nil"/>
              <w:bottom w:val="single" w:sz="4" w:space="0" w:color="auto"/>
              <w:right w:val="single" w:sz="4" w:space="0" w:color="auto"/>
            </w:tcBorders>
            <w:shd w:val="clear" w:color="auto" w:fill="auto"/>
            <w:vAlign w:val="center"/>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25%</w:t>
            </w:r>
          </w:p>
        </w:tc>
        <w:tc>
          <w:tcPr>
            <w:tcW w:w="267" w:type="pct"/>
            <w:tcBorders>
              <w:top w:val="nil"/>
              <w:left w:val="nil"/>
              <w:bottom w:val="single" w:sz="4" w:space="0" w:color="auto"/>
              <w:right w:val="single" w:sz="4" w:space="0" w:color="auto"/>
            </w:tcBorders>
            <w:shd w:val="clear" w:color="auto" w:fill="auto"/>
            <w:vAlign w:val="center"/>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25%</w:t>
            </w:r>
          </w:p>
        </w:tc>
        <w:tc>
          <w:tcPr>
            <w:tcW w:w="253" w:type="pct"/>
            <w:tcBorders>
              <w:top w:val="nil"/>
              <w:left w:val="nil"/>
              <w:bottom w:val="single" w:sz="4" w:space="0" w:color="auto"/>
              <w:right w:val="single" w:sz="4" w:space="0" w:color="auto"/>
            </w:tcBorders>
            <w:shd w:val="clear" w:color="auto" w:fill="auto"/>
          </w:tcPr>
          <w:p w:rsidR="00EA0C3A" w:rsidRPr="00DC15F9" w:rsidRDefault="00EA0C3A" w:rsidP="0045206D">
            <w:pPr>
              <w:jc w:val="center"/>
              <w:rPr>
                <w:sz w:val="12"/>
                <w:szCs w:val="12"/>
              </w:rPr>
            </w:pPr>
            <w:r w:rsidRPr="00DC15F9">
              <w:rPr>
                <w:sz w:val="12"/>
                <w:szCs w:val="12"/>
              </w:rPr>
              <w:t>N/A</w:t>
            </w:r>
          </w:p>
        </w:tc>
        <w:tc>
          <w:tcPr>
            <w:tcW w:w="290" w:type="pct"/>
            <w:tcBorders>
              <w:top w:val="nil"/>
              <w:left w:val="nil"/>
              <w:bottom w:val="single" w:sz="4" w:space="0" w:color="auto"/>
              <w:right w:val="single" w:sz="4" w:space="0" w:color="auto"/>
            </w:tcBorders>
            <w:shd w:val="clear" w:color="auto" w:fill="auto"/>
          </w:tcPr>
          <w:p w:rsidR="00EA0C3A" w:rsidRPr="00DC15F9" w:rsidRDefault="00EA0C3A" w:rsidP="0045206D">
            <w:pPr>
              <w:jc w:val="center"/>
              <w:rPr>
                <w:sz w:val="12"/>
                <w:szCs w:val="12"/>
              </w:rPr>
            </w:pPr>
            <w:r w:rsidRPr="00DC15F9">
              <w:rPr>
                <w:sz w:val="12"/>
                <w:szCs w:val="12"/>
              </w:rPr>
              <w:t>N/A</w:t>
            </w:r>
          </w:p>
        </w:tc>
        <w:tc>
          <w:tcPr>
            <w:tcW w:w="288" w:type="pct"/>
            <w:tcBorders>
              <w:top w:val="nil"/>
              <w:left w:val="nil"/>
              <w:bottom w:val="single" w:sz="4" w:space="0" w:color="auto"/>
              <w:right w:val="single" w:sz="4" w:space="0" w:color="auto"/>
            </w:tcBorders>
            <w:shd w:val="clear" w:color="auto" w:fill="auto"/>
          </w:tcPr>
          <w:p w:rsidR="00EA0C3A" w:rsidRPr="00DC15F9" w:rsidRDefault="00EA0C3A" w:rsidP="0045206D">
            <w:pPr>
              <w:jc w:val="center"/>
              <w:rPr>
                <w:sz w:val="12"/>
                <w:szCs w:val="12"/>
              </w:rPr>
            </w:pPr>
            <w:r w:rsidRPr="00DC15F9">
              <w:rPr>
                <w:sz w:val="12"/>
                <w:szCs w:val="12"/>
              </w:rPr>
              <w:t>N/A</w:t>
            </w:r>
          </w:p>
        </w:tc>
        <w:tc>
          <w:tcPr>
            <w:tcW w:w="230" w:type="pct"/>
            <w:tcBorders>
              <w:top w:val="nil"/>
              <w:left w:val="nil"/>
              <w:bottom w:val="single" w:sz="4" w:space="0" w:color="auto"/>
              <w:right w:val="single" w:sz="4" w:space="0" w:color="auto"/>
            </w:tcBorders>
            <w:shd w:val="clear" w:color="auto" w:fill="auto"/>
          </w:tcPr>
          <w:p w:rsidR="00EA0C3A" w:rsidRPr="00DC15F9" w:rsidRDefault="00EA0C3A" w:rsidP="0045206D">
            <w:pPr>
              <w:jc w:val="center"/>
              <w:rPr>
                <w:sz w:val="12"/>
                <w:szCs w:val="12"/>
              </w:rPr>
            </w:pPr>
            <w:r w:rsidRPr="00DC15F9">
              <w:rPr>
                <w:sz w:val="12"/>
                <w:szCs w:val="12"/>
              </w:rPr>
              <w:t>N/A</w:t>
            </w:r>
          </w:p>
        </w:tc>
        <w:tc>
          <w:tcPr>
            <w:tcW w:w="531" w:type="pct"/>
            <w:tcBorders>
              <w:top w:val="nil"/>
              <w:left w:val="nil"/>
              <w:bottom w:val="single" w:sz="4" w:space="0" w:color="auto"/>
              <w:right w:val="single" w:sz="4" w:space="0" w:color="auto"/>
            </w:tcBorders>
            <w:shd w:val="clear" w:color="auto" w:fill="auto"/>
            <w:noWrap/>
            <w:vAlign w:val="bottom"/>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32,820.00</w:t>
            </w:r>
          </w:p>
        </w:tc>
        <w:tc>
          <w:tcPr>
            <w:tcW w:w="531" w:type="pct"/>
            <w:tcBorders>
              <w:top w:val="nil"/>
              <w:left w:val="nil"/>
              <w:bottom w:val="single" w:sz="4" w:space="0" w:color="auto"/>
              <w:right w:val="single" w:sz="4" w:space="0" w:color="auto"/>
            </w:tcBorders>
            <w:shd w:val="clear" w:color="auto" w:fill="auto"/>
            <w:noWrap/>
            <w:vAlign w:val="bottom"/>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75,340.00</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lastRenderedPageBreak/>
              <w:t>Secretario particular</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22,831.00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22,831.00 </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22,831.00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22,831.00 </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45,662.00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45,662.00 </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C200E9" w:rsidRDefault="00EA0C3A" w:rsidP="0045206D">
            <w:pPr>
              <w:rPr>
                <w:rFonts w:ascii="Arial" w:eastAsia="Times New Roman" w:hAnsi="Arial" w:cs="Arial"/>
                <w:color w:val="000000"/>
                <w:sz w:val="10"/>
                <w:szCs w:val="10"/>
                <w:lang w:eastAsia="es-MX"/>
              </w:rPr>
            </w:pPr>
            <w:r w:rsidRPr="00C200E9">
              <w:rPr>
                <w:rFonts w:ascii="Arial" w:eastAsia="Times New Roman" w:hAnsi="Arial" w:cs="Arial"/>
                <w:color w:val="000000"/>
                <w:sz w:val="10"/>
                <w:szCs w:val="10"/>
                <w:lang w:eastAsia="es-MX"/>
              </w:rPr>
              <w:t>Subcontralor</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22,834.00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30,677.00</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22,834.00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30,677.00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45,662.00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61,354.00</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Asistente</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7,998.00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10,058.00</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7,998.00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10,058.00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15,996.00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20,116.00 </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Jefe de Departa</w:t>
            </w:r>
            <w:r w:rsidR="00CA3131" w:rsidRPr="00DC15F9">
              <w:rPr>
                <w:rFonts w:ascii="Arial" w:eastAsia="Times New Roman" w:hAnsi="Arial" w:cs="Arial"/>
                <w:color w:val="000000"/>
                <w:sz w:val="12"/>
                <w:szCs w:val="12"/>
                <w:lang w:eastAsia="es-MX"/>
              </w:rPr>
              <w:t>-</w:t>
            </w:r>
            <w:r w:rsidRPr="00DC15F9">
              <w:rPr>
                <w:rFonts w:ascii="Arial" w:eastAsia="Times New Roman" w:hAnsi="Arial" w:cs="Arial"/>
                <w:color w:val="000000"/>
                <w:sz w:val="12"/>
                <w:szCs w:val="12"/>
                <w:lang w:eastAsia="es-MX"/>
              </w:rPr>
              <w:t>mento</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11,324.00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15,140.00</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11,324.00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15,140.00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22,648.00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30,280.00 </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Auxiliares</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4,680.00 </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11,070.00</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4,680.00 </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11,070.00</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9,360.00</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22,140.00 </w:t>
            </w:r>
          </w:p>
        </w:tc>
      </w:tr>
      <w:tr w:rsidR="00DC15F9" w:rsidRPr="00EA0C3A" w:rsidTr="00DC15F9">
        <w:trPr>
          <w:trHeight w:val="29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Ayudantes Generales</w:t>
            </w:r>
          </w:p>
        </w:tc>
        <w:tc>
          <w:tcPr>
            <w:tcW w:w="499"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3,180.00</w:t>
            </w:r>
          </w:p>
        </w:tc>
        <w:tc>
          <w:tcPr>
            <w:tcW w:w="451"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3,954.00 </w:t>
            </w:r>
          </w:p>
        </w:tc>
        <w:tc>
          <w:tcPr>
            <w:tcW w:w="4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3,180.00</w:t>
            </w:r>
          </w:p>
        </w:tc>
        <w:tc>
          <w:tcPr>
            <w:tcW w:w="443"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3,954.00 </w:t>
            </w:r>
          </w:p>
        </w:tc>
        <w:tc>
          <w:tcPr>
            <w:tcW w:w="265"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67" w:type="pct"/>
            <w:tcBorders>
              <w:top w:val="nil"/>
              <w:left w:val="nil"/>
              <w:bottom w:val="single" w:sz="4" w:space="0" w:color="auto"/>
              <w:right w:val="single" w:sz="4"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253"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9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288"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 N/A</w:t>
            </w:r>
          </w:p>
        </w:tc>
        <w:tc>
          <w:tcPr>
            <w:tcW w:w="230" w:type="pct"/>
            <w:tcBorders>
              <w:top w:val="nil"/>
              <w:left w:val="nil"/>
              <w:bottom w:val="single" w:sz="4" w:space="0" w:color="auto"/>
              <w:right w:val="single" w:sz="4" w:space="0" w:color="auto"/>
            </w:tcBorders>
            <w:shd w:val="clear" w:color="auto" w:fill="auto"/>
            <w:hideMark/>
          </w:tcPr>
          <w:p w:rsidR="00EA0C3A" w:rsidRPr="00DC15F9" w:rsidRDefault="00EA0C3A" w:rsidP="0045206D">
            <w:pPr>
              <w:jc w:val="center"/>
              <w:rPr>
                <w:rFonts w:ascii="Arial" w:eastAsia="Times New Roman" w:hAnsi="Arial" w:cs="Arial"/>
                <w:color w:val="000000"/>
                <w:sz w:val="12"/>
                <w:szCs w:val="12"/>
                <w:lang w:eastAsia="es-MX"/>
              </w:rPr>
            </w:pPr>
            <w:r w:rsidRPr="00DC15F9">
              <w:rPr>
                <w:sz w:val="12"/>
                <w:szCs w:val="12"/>
              </w:rPr>
              <w:t xml:space="preserve">N/A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6,360.00 </w:t>
            </w:r>
          </w:p>
        </w:tc>
        <w:tc>
          <w:tcPr>
            <w:tcW w:w="531" w:type="pct"/>
            <w:tcBorders>
              <w:top w:val="nil"/>
              <w:left w:val="nil"/>
              <w:bottom w:val="single" w:sz="4" w:space="0" w:color="auto"/>
              <w:right w:val="single" w:sz="4" w:space="0" w:color="auto"/>
            </w:tcBorders>
            <w:shd w:val="clear" w:color="auto" w:fill="auto"/>
            <w:noWrap/>
            <w:vAlign w:val="bottom"/>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7,908.00 </w:t>
            </w:r>
          </w:p>
        </w:tc>
      </w:tr>
    </w:tbl>
    <w:p w:rsidR="00EA0C3A" w:rsidRPr="00EA0C3A" w:rsidRDefault="00EA0C3A" w:rsidP="00EA0C3A">
      <w:pPr>
        <w:jc w:val="both"/>
        <w:rPr>
          <w:rFonts w:ascii="Arial" w:hAnsi="Arial" w:cs="Arial"/>
          <w:color w:val="000000"/>
          <w:sz w:val="20"/>
          <w:szCs w:val="20"/>
        </w:rPr>
      </w:pPr>
      <w:r w:rsidRPr="00EA0C3A">
        <w:rPr>
          <w:rFonts w:ascii="Arial" w:hAnsi="Arial" w:cs="Arial"/>
          <w:b/>
          <w:color w:val="000000"/>
          <w:sz w:val="20"/>
          <w:szCs w:val="20"/>
        </w:rPr>
        <w:t>Nota:</w:t>
      </w:r>
      <w:r w:rsidRPr="00EA0C3A">
        <w:rPr>
          <w:rFonts w:ascii="Arial" w:hAnsi="Arial" w:cs="Arial"/>
          <w:color w:val="000000"/>
          <w:sz w:val="20"/>
          <w:szCs w:val="20"/>
        </w:rPr>
        <w:t xml:space="preserve"> El presente tabulador contiene todas las plazas autorizadas en la plantilla municipal, a excepción de las del sistema de seguridad pública municipal.</w:t>
      </w: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t>El Tabulador Salarial del personal de Seguridad Pública Municipal,</w:t>
      </w:r>
      <w:r w:rsidR="00CA3131">
        <w:rPr>
          <w:rFonts w:ascii="Arial" w:hAnsi="Arial" w:cs="Arial"/>
          <w:color w:val="000000"/>
          <w:sz w:val="20"/>
          <w:szCs w:val="20"/>
        </w:rPr>
        <w:t xml:space="preserve"> </w:t>
      </w:r>
      <w:r w:rsidRPr="00EA0C3A">
        <w:rPr>
          <w:rFonts w:ascii="Arial" w:hAnsi="Arial" w:cs="Arial"/>
          <w:color w:val="000000"/>
          <w:sz w:val="20"/>
          <w:szCs w:val="20"/>
        </w:rPr>
        <w:t>se</w:t>
      </w:r>
      <w:r w:rsidR="00CA3131">
        <w:rPr>
          <w:rFonts w:ascii="Arial" w:hAnsi="Arial" w:cs="Arial"/>
          <w:color w:val="000000"/>
          <w:sz w:val="20"/>
          <w:szCs w:val="20"/>
        </w:rPr>
        <w:t xml:space="preserve"> </w:t>
      </w:r>
      <w:r w:rsidRPr="00EA0C3A">
        <w:rPr>
          <w:rFonts w:ascii="Arial" w:hAnsi="Arial" w:cs="Arial"/>
          <w:color w:val="000000"/>
          <w:sz w:val="20"/>
          <w:szCs w:val="20"/>
        </w:rPr>
        <w:t>integra como a continuación se indica, con base en lo establecido en los artículos 115 fracción IV y 127 de la Constitución Política de los Estados Unidos Mexicanos.</w:t>
      </w:r>
    </w:p>
    <w:p w:rsidR="00EA0C3A" w:rsidRPr="00EA0C3A" w:rsidRDefault="00EA0C3A" w:rsidP="00EA0C3A">
      <w:pPr>
        <w:jc w:val="center"/>
        <w:rPr>
          <w:rFonts w:ascii="Arial" w:hAnsi="Arial" w:cs="Arial"/>
          <w:b/>
          <w:bCs/>
          <w:sz w:val="20"/>
          <w:szCs w:val="20"/>
        </w:rPr>
      </w:pPr>
      <w:r w:rsidRPr="00EA0C3A">
        <w:rPr>
          <w:rFonts w:ascii="Arial" w:hAnsi="Arial" w:cs="Arial"/>
          <w:b/>
          <w:color w:val="000000"/>
          <w:sz w:val="20"/>
          <w:szCs w:val="20"/>
        </w:rPr>
        <w:t xml:space="preserve">Tabulador de Seguridad Pública Municipal </w:t>
      </w:r>
      <w:r w:rsidRPr="00EA0C3A">
        <w:rPr>
          <w:rFonts w:ascii="Arial" w:hAnsi="Arial" w:cs="Arial"/>
          <w:b/>
          <w:bCs/>
          <w:sz w:val="20"/>
          <w:szCs w:val="20"/>
        </w:rPr>
        <w:t>Mensual</w:t>
      </w:r>
    </w:p>
    <w:tbl>
      <w:tblPr>
        <w:tblW w:w="7812" w:type="dxa"/>
        <w:tblInd w:w="55" w:type="dxa"/>
        <w:tblLayout w:type="fixed"/>
        <w:tblCellMar>
          <w:left w:w="70" w:type="dxa"/>
          <w:right w:w="70" w:type="dxa"/>
        </w:tblCellMar>
        <w:tblLook w:val="04A0"/>
      </w:tblPr>
      <w:tblGrid>
        <w:gridCol w:w="582"/>
        <w:gridCol w:w="709"/>
        <w:gridCol w:w="709"/>
        <w:gridCol w:w="709"/>
        <w:gridCol w:w="708"/>
        <w:gridCol w:w="426"/>
        <w:gridCol w:w="567"/>
        <w:gridCol w:w="425"/>
        <w:gridCol w:w="567"/>
        <w:gridCol w:w="425"/>
        <w:gridCol w:w="567"/>
        <w:gridCol w:w="709"/>
        <w:gridCol w:w="709"/>
      </w:tblGrid>
      <w:tr w:rsidR="00EA0C3A" w:rsidRPr="00DC15F9" w:rsidTr="00DC15F9">
        <w:trPr>
          <w:trHeight w:val="315"/>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Plaza Tabular</w:t>
            </w:r>
          </w:p>
        </w:tc>
        <w:tc>
          <w:tcPr>
            <w:tcW w:w="3828" w:type="dxa"/>
            <w:gridSpan w:val="6"/>
            <w:tcBorders>
              <w:top w:val="single" w:sz="8" w:space="0" w:color="auto"/>
              <w:left w:val="nil"/>
              <w:bottom w:val="single" w:sz="8" w:space="0" w:color="auto"/>
              <w:right w:val="single" w:sz="8" w:space="0" w:color="000000"/>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Remuneraciones Base</w:t>
            </w:r>
          </w:p>
        </w:tc>
        <w:tc>
          <w:tcPr>
            <w:tcW w:w="1984" w:type="dxa"/>
            <w:gridSpan w:val="4"/>
            <w:tcBorders>
              <w:top w:val="single" w:sz="8" w:space="0" w:color="auto"/>
              <w:left w:val="nil"/>
              <w:bottom w:val="single" w:sz="8" w:space="0" w:color="auto"/>
              <w:right w:val="single" w:sz="8" w:space="0" w:color="000000"/>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Remuneraciones Adicionales</w:t>
            </w:r>
          </w:p>
        </w:tc>
        <w:tc>
          <w:tcPr>
            <w:tcW w:w="1418" w:type="dxa"/>
            <w:gridSpan w:val="2"/>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Total Remuneraciones</w:t>
            </w:r>
          </w:p>
        </w:tc>
      </w:tr>
      <w:tr w:rsidR="00EA0C3A" w:rsidRPr="00DC15F9" w:rsidTr="00DC15F9">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EA0C3A" w:rsidRPr="00DC15F9" w:rsidRDefault="00EA0C3A" w:rsidP="0045206D">
            <w:pPr>
              <w:rPr>
                <w:rFonts w:ascii="Arial" w:eastAsia="Times New Roman" w:hAnsi="Arial" w:cs="Arial"/>
                <w:b/>
                <w:bCs/>
                <w:color w:val="000000"/>
                <w:sz w:val="12"/>
                <w:szCs w:val="12"/>
                <w:lang w:eastAsia="es-MX"/>
              </w:rPr>
            </w:pPr>
          </w:p>
        </w:tc>
        <w:tc>
          <w:tcPr>
            <w:tcW w:w="1418" w:type="dxa"/>
            <w:gridSpan w:val="2"/>
            <w:tcBorders>
              <w:top w:val="single" w:sz="8" w:space="0" w:color="auto"/>
              <w:left w:val="nil"/>
              <w:bottom w:val="single" w:sz="8" w:space="0" w:color="auto"/>
              <w:right w:val="single" w:sz="8" w:space="0" w:color="000000"/>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Sueldo Base</w:t>
            </w:r>
          </w:p>
        </w:tc>
        <w:tc>
          <w:tcPr>
            <w:tcW w:w="1417" w:type="dxa"/>
            <w:gridSpan w:val="2"/>
            <w:tcBorders>
              <w:top w:val="single" w:sz="8" w:space="0" w:color="auto"/>
              <w:left w:val="nil"/>
              <w:bottom w:val="single" w:sz="8" w:space="0" w:color="auto"/>
              <w:right w:val="single" w:sz="8" w:space="0" w:color="000000"/>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Aguinaldo</w:t>
            </w:r>
          </w:p>
        </w:tc>
        <w:tc>
          <w:tcPr>
            <w:tcW w:w="993" w:type="dxa"/>
            <w:gridSpan w:val="2"/>
            <w:tcBorders>
              <w:top w:val="single" w:sz="8" w:space="0" w:color="auto"/>
              <w:left w:val="nil"/>
              <w:bottom w:val="single" w:sz="8" w:space="0" w:color="auto"/>
              <w:right w:val="single" w:sz="8" w:space="0" w:color="000000"/>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Prima Vacacional</w:t>
            </w:r>
          </w:p>
        </w:tc>
        <w:tc>
          <w:tcPr>
            <w:tcW w:w="992" w:type="dxa"/>
            <w:gridSpan w:val="2"/>
            <w:tcBorders>
              <w:top w:val="single" w:sz="8" w:space="0" w:color="auto"/>
              <w:left w:val="nil"/>
              <w:bottom w:val="single" w:sz="8" w:space="0" w:color="auto"/>
              <w:right w:val="single" w:sz="8" w:space="0" w:color="000000"/>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Prestaciones Sindicales</w:t>
            </w:r>
          </w:p>
        </w:tc>
        <w:tc>
          <w:tcPr>
            <w:tcW w:w="992" w:type="dxa"/>
            <w:gridSpan w:val="2"/>
            <w:tcBorders>
              <w:top w:val="single" w:sz="8" w:space="0" w:color="auto"/>
              <w:left w:val="nil"/>
              <w:bottom w:val="single" w:sz="8" w:space="0" w:color="auto"/>
              <w:right w:val="single" w:sz="8" w:space="0" w:color="000000"/>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Otras Prestaciones</w:t>
            </w:r>
          </w:p>
        </w:tc>
        <w:tc>
          <w:tcPr>
            <w:tcW w:w="1418" w:type="dxa"/>
            <w:gridSpan w:val="2"/>
            <w:vMerge/>
            <w:tcBorders>
              <w:top w:val="single" w:sz="8" w:space="0" w:color="auto"/>
              <w:left w:val="single" w:sz="8" w:space="0" w:color="auto"/>
              <w:bottom w:val="single" w:sz="8" w:space="0" w:color="000000"/>
              <w:right w:val="single" w:sz="8" w:space="0" w:color="000000"/>
            </w:tcBorders>
            <w:vAlign w:val="center"/>
            <w:hideMark/>
          </w:tcPr>
          <w:p w:rsidR="00EA0C3A" w:rsidRPr="00DC15F9" w:rsidRDefault="00EA0C3A" w:rsidP="0045206D">
            <w:pPr>
              <w:rPr>
                <w:rFonts w:ascii="Arial" w:eastAsia="Times New Roman" w:hAnsi="Arial" w:cs="Arial"/>
                <w:b/>
                <w:bCs/>
                <w:color w:val="000000"/>
                <w:sz w:val="12"/>
                <w:szCs w:val="12"/>
                <w:lang w:eastAsia="es-MX"/>
              </w:rPr>
            </w:pPr>
          </w:p>
        </w:tc>
      </w:tr>
      <w:tr w:rsidR="00DC15F9" w:rsidRPr="00DC15F9" w:rsidTr="00DC15F9">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EA0C3A" w:rsidRPr="00DC15F9" w:rsidRDefault="00EA0C3A" w:rsidP="0045206D">
            <w:pPr>
              <w:rPr>
                <w:rFonts w:ascii="Arial" w:eastAsia="Times New Roman" w:hAnsi="Arial" w:cs="Arial"/>
                <w:b/>
                <w:bCs/>
                <w:color w:val="000000"/>
                <w:sz w:val="12"/>
                <w:szCs w:val="12"/>
                <w:lang w:eastAsia="es-MX"/>
              </w:rPr>
            </w:pPr>
          </w:p>
        </w:tc>
        <w:tc>
          <w:tcPr>
            <w:tcW w:w="709"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De</w:t>
            </w:r>
          </w:p>
        </w:tc>
        <w:tc>
          <w:tcPr>
            <w:tcW w:w="709"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Hasta</w:t>
            </w:r>
          </w:p>
        </w:tc>
        <w:tc>
          <w:tcPr>
            <w:tcW w:w="709"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De</w:t>
            </w:r>
          </w:p>
        </w:tc>
        <w:tc>
          <w:tcPr>
            <w:tcW w:w="708"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Hasta</w:t>
            </w:r>
          </w:p>
        </w:tc>
        <w:tc>
          <w:tcPr>
            <w:tcW w:w="426"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De</w:t>
            </w:r>
          </w:p>
        </w:tc>
        <w:tc>
          <w:tcPr>
            <w:tcW w:w="567"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Hasta</w:t>
            </w:r>
          </w:p>
        </w:tc>
        <w:tc>
          <w:tcPr>
            <w:tcW w:w="425"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De</w:t>
            </w:r>
          </w:p>
        </w:tc>
        <w:tc>
          <w:tcPr>
            <w:tcW w:w="567"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Hasta</w:t>
            </w:r>
          </w:p>
        </w:tc>
        <w:tc>
          <w:tcPr>
            <w:tcW w:w="425"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De</w:t>
            </w:r>
          </w:p>
        </w:tc>
        <w:tc>
          <w:tcPr>
            <w:tcW w:w="567"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Hasta</w:t>
            </w:r>
          </w:p>
        </w:tc>
        <w:tc>
          <w:tcPr>
            <w:tcW w:w="709"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De</w:t>
            </w:r>
          </w:p>
        </w:tc>
        <w:tc>
          <w:tcPr>
            <w:tcW w:w="709" w:type="dxa"/>
            <w:tcBorders>
              <w:top w:val="nil"/>
              <w:left w:val="nil"/>
              <w:bottom w:val="single" w:sz="8" w:space="0" w:color="auto"/>
              <w:right w:val="single" w:sz="8" w:space="0" w:color="auto"/>
            </w:tcBorders>
            <w:shd w:val="clear" w:color="000000" w:fill="BFBFBF"/>
            <w:vAlign w:val="center"/>
            <w:hideMark/>
          </w:tcPr>
          <w:p w:rsidR="00EA0C3A" w:rsidRPr="00DC15F9" w:rsidRDefault="00EA0C3A" w:rsidP="0045206D">
            <w:pPr>
              <w:jc w:val="center"/>
              <w:rPr>
                <w:rFonts w:ascii="Arial" w:eastAsia="Times New Roman" w:hAnsi="Arial" w:cs="Arial"/>
                <w:b/>
                <w:bCs/>
                <w:color w:val="000000"/>
                <w:sz w:val="12"/>
                <w:szCs w:val="12"/>
                <w:lang w:eastAsia="es-MX"/>
              </w:rPr>
            </w:pPr>
            <w:r w:rsidRPr="00DC15F9">
              <w:rPr>
                <w:rFonts w:ascii="Arial" w:eastAsia="Times New Roman" w:hAnsi="Arial" w:cs="Arial"/>
                <w:b/>
                <w:bCs/>
                <w:color w:val="000000"/>
                <w:sz w:val="12"/>
                <w:szCs w:val="12"/>
                <w:lang w:eastAsia="es-MX"/>
              </w:rPr>
              <w:t>Hasta</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PRESIDENTE</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42,000.00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42,000.00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42,000.00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42,000.00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84,000.00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84,000.00 </w:t>
            </w:r>
          </w:p>
        </w:tc>
      </w:tr>
      <w:tr w:rsidR="00DC15F9" w:rsidRPr="00DC15F9" w:rsidTr="00DC15F9">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SINDICO MUNICIPAL</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36,750.00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36,750.00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36,750.00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36,750.00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25% </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25%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73,500.00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73,500.00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REGIDOR</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36,750.00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36,750.00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36,750.00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36,750.00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73,500.00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73,500.00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CONTRALOR</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63,210.00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63,210.00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TESORERO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63,210.00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63,210.00 </w:t>
            </w:r>
          </w:p>
        </w:tc>
      </w:tr>
      <w:tr w:rsidR="00DC15F9" w:rsidRPr="00DC15F9" w:rsidTr="00DC15F9">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SECRETARIA GENERAL</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31,605.00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63,210.00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63,210.00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DIRECTOR A</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24,000.00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24,000.00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24,000.00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24,000.00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N/A</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N/A</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48,000.00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48,000.00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DIRECTOR B</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18,000.00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18,000.00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18,000.00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18,000.00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36,000.00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36,000.00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DIRECTOR C</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14,000.00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14,000.00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14,000.00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14,000.00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28,000.00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28,000.00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lastRenderedPageBreak/>
              <w:t>JEFE A</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13,000.00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13,000.00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13,000.00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13,000.00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26,000.00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26,000.00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JEFE B</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11,500.00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11,500.00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11,500.00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11,500.00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23,000.00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23,000.00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JEFEC</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10,000.00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10,000.00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10,000.00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10,000.00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20,000.00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20,000.00 </w:t>
            </w:r>
          </w:p>
        </w:tc>
      </w:tr>
      <w:tr w:rsidR="00DC15F9" w:rsidRPr="00DC15F9" w:rsidTr="00DC15F9">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ASISTENTE PARTICULAR</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19,000.00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19,000.00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19,000.00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19,000.00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38,000.00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38,000.00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ASISTENTE A</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19,600.00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19,600.00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ASISTENTE B</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7,300.00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7,300.00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7,300.00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7,300.00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14,600.00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14,600.00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ASISTENTE C</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5,900.00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5,900.00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5,900.00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5,900.00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11,800.00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11,800.00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ASISTENTE D</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5,000.00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5,000.00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5,000.00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5,000.00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10,000.00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10,000.00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ASISTENTE E</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4,700.00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4,700.00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4,700.00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4,700.00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9,400.00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9,400.00 </w:t>
            </w:r>
          </w:p>
        </w:tc>
      </w:tr>
      <w:tr w:rsidR="00DC15F9" w:rsidRPr="00DC15F9" w:rsidTr="00DC15F9">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AYUDANTE GRAL.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4,100.00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4,100.00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4,100.00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4,100.00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8,200.00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8,200.00 </w:t>
            </w:r>
          </w:p>
        </w:tc>
      </w:tr>
      <w:tr w:rsidR="00DC15F9" w:rsidRPr="00DC15F9" w:rsidTr="00DC15F9">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JEFE OPERATIVO DE TRANSITO</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11,500.00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11,500.00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11,500.00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11,500.00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23,000.00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23,000.00 </w:t>
            </w:r>
          </w:p>
        </w:tc>
      </w:tr>
      <w:tr w:rsidR="00DC15F9" w:rsidRPr="00DC15F9" w:rsidTr="00DC15F9">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SUPERVISOR DE VIALIDAD</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19,600.00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19,600.00 </w:t>
            </w:r>
          </w:p>
        </w:tc>
      </w:tr>
      <w:tr w:rsidR="00DC15F9" w:rsidRPr="00DC15F9" w:rsidTr="00DC15F9">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SUPERVISOR DE TRANSITO</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9,800.00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19,600.00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19,600.00 </w:t>
            </w:r>
          </w:p>
        </w:tc>
      </w:tr>
      <w:tr w:rsidR="00DC15F9" w:rsidRPr="00DC15F9" w:rsidTr="00DC15F9">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AGENTE DE TRANSITO</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8,000.00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8,000.00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8,000.00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8,000.00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16,000.00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16,000.00 </w:t>
            </w:r>
          </w:p>
        </w:tc>
      </w:tr>
      <w:tr w:rsidR="00DC15F9" w:rsidRPr="00DC15F9" w:rsidTr="00DC15F9">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AGENTE DE VIALIDAD</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4,500.00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4,500.00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4,500.00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4,500.00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9,000.00 </w:t>
            </w:r>
          </w:p>
        </w:tc>
      </w:tr>
      <w:tr w:rsidR="00DC15F9" w:rsidRPr="00DC15F9" w:rsidTr="00DC15F9">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GUARDIA CIUDADANO</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6,000.00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6,000.00 </w:t>
            </w:r>
          </w:p>
        </w:tc>
        <w:tc>
          <w:tcPr>
            <w:tcW w:w="709"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6,000.00 </w:t>
            </w:r>
          </w:p>
        </w:tc>
        <w:tc>
          <w:tcPr>
            <w:tcW w:w="708"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6,000.00 </w:t>
            </w:r>
          </w:p>
        </w:tc>
        <w:tc>
          <w:tcPr>
            <w:tcW w:w="426"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25%</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425"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 N/A</w:t>
            </w:r>
          </w:p>
        </w:tc>
        <w:tc>
          <w:tcPr>
            <w:tcW w:w="567" w:type="dxa"/>
            <w:tcBorders>
              <w:top w:val="nil"/>
              <w:left w:val="nil"/>
              <w:bottom w:val="single" w:sz="8" w:space="0" w:color="auto"/>
              <w:right w:val="single" w:sz="8" w:space="0" w:color="auto"/>
            </w:tcBorders>
            <w:shd w:val="clear" w:color="auto" w:fill="auto"/>
            <w:vAlign w:val="center"/>
            <w:hideMark/>
          </w:tcPr>
          <w:p w:rsidR="00EA0C3A" w:rsidRPr="00DC15F9" w:rsidRDefault="00EA0C3A" w:rsidP="0045206D">
            <w:pPr>
              <w:jc w:val="center"/>
              <w:rPr>
                <w:rFonts w:eastAsia="Times New Roman" w:cs="Times New Roman"/>
                <w:color w:val="000000"/>
                <w:sz w:val="12"/>
                <w:szCs w:val="12"/>
                <w:lang w:eastAsia="es-MX"/>
              </w:rPr>
            </w:pPr>
            <w:r w:rsidRPr="00DC15F9">
              <w:rPr>
                <w:rFonts w:eastAsia="Times New Roman" w:cs="Times New Roman"/>
                <w:color w:val="000000"/>
                <w:sz w:val="12"/>
                <w:szCs w:val="12"/>
                <w:lang w:eastAsia="es-MX"/>
              </w:rPr>
              <w:t xml:space="preserve">N/A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12,000.00 </w:t>
            </w:r>
          </w:p>
        </w:tc>
        <w:tc>
          <w:tcPr>
            <w:tcW w:w="709" w:type="dxa"/>
            <w:tcBorders>
              <w:top w:val="nil"/>
              <w:left w:val="nil"/>
              <w:bottom w:val="single" w:sz="8" w:space="0" w:color="auto"/>
              <w:right w:val="single" w:sz="8" w:space="0" w:color="auto"/>
            </w:tcBorders>
            <w:shd w:val="clear" w:color="auto" w:fill="auto"/>
            <w:noWrap/>
            <w:vAlign w:val="center"/>
            <w:hideMark/>
          </w:tcPr>
          <w:p w:rsidR="00EA0C3A" w:rsidRPr="00DC15F9" w:rsidRDefault="00EA0C3A" w:rsidP="0045206D">
            <w:pPr>
              <w:rPr>
                <w:rFonts w:ascii="Arial" w:eastAsia="Times New Roman" w:hAnsi="Arial" w:cs="Arial"/>
                <w:color w:val="000000"/>
                <w:sz w:val="12"/>
                <w:szCs w:val="12"/>
                <w:lang w:eastAsia="es-MX"/>
              </w:rPr>
            </w:pPr>
            <w:r w:rsidRPr="00DC15F9">
              <w:rPr>
                <w:rFonts w:ascii="Arial" w:eastAsia="Times New Roman" w:hAnsi="Arial" w:cs="Arial"/>
                <w:color w:val="000000"/>
                <w:sz w:val="12"/>
                <w:szCs w:val="12"/>
                <w:lang w:eastAsia="es-MX"/>
              </w:rPr>
              <w:t xml:space="preserve">                  12,000.00 </w:t>
            </w:r>
          </w:p>
        </w:tc>
      </w:tr>
    </w:tbl>
    <w:p w:rsidR="00EA0C3A" w:rsidRPr="00DC15F9" w:rsidRDefault="00EA0C3A" w:rsidP="00EA0C3A">
      <w:pPr>
        <w:jc w:val="center"/>
        <w:rPr>
          <w:rFonts w:ascii="Arial" w:hAnsi="Arial" w:cs="Arial"/>
          <w:color w:val="000000"/>
          <w:sz w:val="12"/>
          <w:szCs w:val="12"/>
        </w:rPr>
      </w:pPr>
    </w:p>
    <w:p w:rsidR="00EA0C3A" w:rsidRPr="00EA0C3A" w:rsidRDefault="00EA0C3A" w:rsidP="00EA0C3A">
      <w:pPr>
        <w:jc w:val="both"/>
        <w:rPr>
          <w:rFonts w:ascii="Arial" w:hAnsi="Arial" w:cs="Arial"/>
          <w:i/>
          <w:color w:val="000000"/>
          <w:sz w:val="20"/>
          <w:szCs w:val="20"/>
        </w:rPr>
      </w:pPr>
      <w:r w:rsidRPr="00EA0C3A">
        <w:rPr>
          <w:rFonts w:ascii="Arial" w:hAnsi="Arial" w:cs="Arial"/>
          <w:i/>
          <w:color w:val="000000"/>
          <w:sz w:val="20"/>
          <w:szCs w:val="20"/>
        </w:rPr>
        <w:lastRenderedPageBreak/>
        <w:t>Pago de nómina policial</w:t>
      </w:r>
    </w:p>
    <w:p w:rsidR="00EA0C3A" w:rsidRPr="00EA0C3A" w:rsidRDefault="00EA0C3A" w:rsidP="00EA0C3A">
      <w:pPr>
        <w:jc w:val="both"/>
        <w:rPr>
          <w:rFonts w:ascii="Arial" w:hAnsi="Arial" w:cs="Arial"/>
          <w:color w:val="0070C0"/>
          <w:sz w:val="20"/>
          <w:szCs w:val="20"/>
        </w:rPr>
      </w:pPr>
      <w:r w:rsidRPr="00EA0C3A">
        <w:rPr>
          <w:rFonts w:ascii="Arial" w:hAnsi="Arial" w:cs="Arial"/>
          <w:color w:val="000000"/>
          <w:sz w:val="20"/>
          <w:szCs w:val="20"/>
        </w:rPr>
        <w:t>Todos los policías que integran la plantilla de seguridad pública, son municipales, no se cuenta con policías estatales cuya plantilla sea absorbida presupuestalmente por el Ayuntamiento.</w:t>
      </w: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t>De los</w:t>
      </w:r>
      <w:r w:rsidR="009D1AFA">
        <w:rPr>
          <w:rFonts w:ascii="Arial" w:hAnsi="Arial" w:cs="Arial"/>
          <w:color w:val="000000"/>
          <w:sz w:val="20"/>
          <w:szCs w:val="20"/>
        </w:rPr>
        <w:t xml:space="preserve"> </w:t>
      </w:r>
      <w:r w:rsidRPr="00EA0C3A">
        <w:rPr>
          <w:rFonts w:ascii="Arial" w:hAnsi="Arial" w:cs="Arial"/>
          <w:color w:val="000000"/>
          <w:sz w:val="20"/>
          <w:szCs w:val="20"/>
        </w:rPr>
        <w:t xml:space="preserve">130 policías que integran la plantilla de seguridad pública, el 100% son municipales. </w:t>
      </w:r>
    </w:p>
    <w:p w:rsidR="00EA0C3A" w:rsidRPr="00EA0C3A" w:rsidRDefault="00EA0C3A" w:rsidP="00EA0C3A">
      <w:pPr>
        <w:jc w:val="both"/>
        <w:rPr>
          <w:rFonts w:ascii="Arial" w:hAnsi="Arial" w:cs="Arial"/>
          <w:bCs/>
          <w:sz w:val="20"/>
          <w:szCs w:val="20"/>
        </w:rPr>
      </w:pPr>
      <w:r w:rsidRPr="00EA0C3A">
        <w:rPr>
          <w:rFonts w:ascii="Arial" w:hAnsi="Arial" w:cs="Arial"/>
          <w:b/>
          <w:sz w:val="20"/>
          <w:szCs w:val="20"/>
        </w:rPr>
        <w:t>Artículo 25.-</w:t>
      </w:r>
      <w:r w:rsidRPr="00EA0C3A">
        <w:rPr>
          <w:rFonts w:ascii="Arial" w:hAnsi="Arial" w:cs="Arial"/>
          <w:color w:val="000000"/>
          <w:sz w:val="20"/>
          <w:szCs w:val="20"/>
        </w:rPr>
        <w:t xml:space="preserve"> Para acceder a los incrementos salariales, se atenderá lo dispuesto en el Título Octavo denominado “De las Relaciones Jurídicas Laborales entre las Entidades Públicas Municipales y sus Trabajadores” del </w:t>
      </w:r>
      <w:r w:rsidRPr="00EA0C3A">
        <w:rPr>
          <w:rFonts w:ascii="Arial" w:hAnsi="Arial" w:cs="Arial"/>
          <w:bCs/>
          <w:sz w:val="20"/>
          <w:szCs w:val="20"/>
        </w:rPr>
        <w:t>Código Municipal para el Estado de Puebla de Zaragoza, en cual se establece, entre otras cosas,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anterioridad les hubieren prestado servicios satisfactoriamente.</w:t>
      </w:r>
    </w:p>
    <w:p w:rsidR="00EA0C3A" w:rsidRPr="00EA0C3A" w:rsidRDefault="00EA0C3A" w:rsidP="00EA0C3A">
      <w:pPr>
        <w:jc w:val="both"/>
        <w:rPr>
          <w:rFonts w:ascii="Arial" w:hAnsi="Arial" w:cs="Arial"/>
          <w:sz w:val="20"/>
          <w:szCs w:val="20"/>
        </w:rPr>
      </w:pPr>
      <w:r w:rsidRPr="00EA0C3A">
        <w:rPr>
          <w:rFonts w:ascii="Arial" w:hAnsi="Arial" w:cs="Arial"/>
          <w:b/>
          <w:sz w:val="20"/>
          <w:szCs w:val="20"/>
        </w:rPr>
        <w:t>Artículo 26.-</w:t>
      </w:r>
      <w:r w:rsidRPr="00EA0C3A">
        <w:rPr>
          <w:rFonts w:ascii="Arial" w:hAnsi="Arial" w:cs="Arial"/>
          <w:sz w:val="20"/>
          <w:szCs w:val="20"/>
        </w:rPr>
        <w:t xml:space="preserve"> El pago de los sueldos y salarios del personal que preste o desempeñe un servicio personal subordinado al municipio se realizará preferentemente con cargo a sus participaciones u otros ingresos locales, con el fin de que el municipio obtenga una mayor participación del Impuesto sobre la Renta participable en los términos del artículo 3-B de la Ley de Coordinación Fiscal.</w:t>
      </w:r>
    </w:p>
    <w:p w:rsidR="009D1AFA" w:rsidRDefault="009D1AFA" w:rsidP="00EA0C3A">
      <w:pPr>
        <w:pStyle w:val="Texto"/>
        <w:spacing w:after="0" w:line="240" w:lineRule="auto"/>
        <w:ind w:firstLine="0"/>
        <w:jc w:val="center"/>
        <w:rPr>
          <w:b/>
          <w:bCs/>
          <w:color w:val="000000"/>
          <w:sz w:val="20"/>
          <w:szCs w:val="20"/>
        </w:rPr>
      </w:pPr>
    </w:p>
    <w:p w:rsidR="00EA0C3A" w:rsidRPr="00EA0C3A" w:rsidRDefault="00EA0C3A" w:rsidP="00EA0C3A">
      <w:pPr>
        <w:pStyle w:val="Texto"/>
        <w:spacing w:after="0" w:line="240" w:lineRule="auto"/>
        <w:ind w:firstLine="0"/>
        <w:jc w:val="center"/>
        <w:rPr>
          <w:b/>
          <w:bCs/>
          <w:color w:val="000000"/>
          <w:sz w:val="20"/>
          <w:szCs w:val="20"/>
        </w:rPr>
      </w:pPr>
      <w:r w:rsidRPr="00EA0C3A">
        <w:rPr>
          <w:b/>
          <w:bCs/>
          <w:color w:val="000000"/>
          <w:sz w:val="20"/>
          <w:szCs w:val="20"/>
        </w:rPr>
        <w:t>CAPÍTULO IV</w:t>
      </w:r>
    </w:p>
    <w:p w:rsidR="00EA0C3A" w:rsidRPr="00EA0C3A" w:rsidRDefault="00EA0C3A" w:rsidP="00EA0C3A">
      <w:pPr>
        <w:pStyle w:val="Texto"/>
        <w:spacing w:after="0" w:line="240" w:lineRule="auto"/>
        <w:ind w:firstLine="0"/>
        <w:jc w:val="center"/>
        <w:rPr>
          <w:b/>
          <w:bCs/>
          <w:color w:val="000000"/>
          <w:sz w:val="20"/>
          <w:szCs w:val="20"/>
        </w:rPr>
      </w:pPr>
      <w:r w:rsidRPr="00EA0C3A">
        <w:rPr>
          <w:b/>
          <w:bCs/>
          <w:color w:val="000000"/>
          <w:sz w:val="20"/>
          <w:szCs w:val="20"/>
        </w:rPr>
        <w:t>De la Deuda Pública</w:t>
      </w:r>
    </w:p>
    <w:p w:rsidR="00EA0C3A" w:rsidRPr="00EA0C3A" w:rsidRDefault="00EA0C3A" w:rsidP="00EA0C3A">
      <w:pPr>
        <w:jc w:val="both"/>
        <w:rPr>
          <w:rFonts w:ascii="Arial" w:hAnsi="Arial" w:cs="Arial"/>
          <w:color w:val="000000"/>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27.-</w:t>
      </w:r>
      <w:r w:rsidRPr="00EA0C3A">
        <w:rPr>
          <w:rFonts w:ascii="Arial" w:hAnsi="Arial" w:cs="Arial"/>
          <w:sz w:val="20"/>
          <w:szCs w:val="20"/>
        </w:rPr>
        <w:t>En términos del artículo 14 fracción I de la Ley de Deuda Pública para el Estado Libre y Soberano de Puebla y el Decreto emitido por el H. Congreso del Estado publicado en el Periódico Oficial del Estado el 12 de marzo del 2014 los Ayuntamientos de los Municipios del Estado de Puebla y las Entidades Paramunicipales en su conjunto para que durante la gestión de la Administración Municipal 2014-2018, tramiten y contraten ante cualquier Institución de Crédito o Empresa autorizada por la legislación federal aplicable, financiamientos y/o empréstitos hasta por un monto de 3,000,000,000.00 (TRES MIL MILLONES DE PESOS 00/100 M.N.).</w:t>
      </w:r>
    </w:p>
    <w:p w:rsidR="00EA0C3A" w:rsidRPr="00EA0C3A" w:rsidRDefault="00EA0C3A" w:rsidP="00EA0C3A">
      <w:pPr>
        <w:jc w:val="both"/>
        <w:rPr>
          <w:rFonts w:ascii="Arial" w:hAnsi="Arial" w:cs="Arial"/>
          <w:sz w:val="20"/>
          <w:szCs w:val="20"/>
        </w:rPr>
      </w:pPr>
      <w:r w:rsidRPr="00EA0C3A">
        <w:rPr>
          <w:rFonts w:ascii="Arial" w:hAnsi="Arial" w:cs="Arial"/>
          <w:sz w:val="20"/>
          <w:szCs w:val="20"/>
        </w:rPr>
        <w:t>El Municipio de San Martín Texmelucan, Puebla no ha adquirido deuda pública, empréstitos con alguna institución bancaria por lo tanto no hay saldo ni garantía por este concepto en el capítulo 9000 en el Clasificador por Objeto del Gasto en el Presupuesto de Egresos para el Ejercicio fiscal 2017.</w:t>
      </w:r>
    </w:p>
    <w:p w:rsidR="00EA0C3A" w:rsidRPr="00EA0C3A" w:rsidRDefault="00EA0C3A" w:rsidP="00EA0C3A">
      <w:pPr>
        <w:rPr>
          <w:rFonts w:ascii="Arial" w:hAnsi="Arial" w:cs="Arial"/>
          <w:b/>
          <w:bCs/>
          <w:color w:val="000000"/>
          <w:sz w:val="20"/>
          <w:szCs w:val="20"/>
          <w:lang w:eastAsia="es-ES"/>
        </w:rPr>
      </w:pPr>
    </w:p>
    <w:p w:rsidR="00EA0C3A" w:rsidRPr="00EA0C3A" w:rsidRDefault="00EA0C3A" w:rsidP="00EA0C3A">
      <w:pPr>
        <w:pStyle w:val="Texto"/>
        <w:spacing w:after="0" w:line="240" w:lineRule="auto"/>
        <w:ind w:firstLine="0"/>
        <w:jc w:val="center"/>
        <w:rPr>
          <w:b/>
          <w:bCs/>
          <w:color w:val="000000"/>
          <w:sz w:val="20"/>
          <w:szCs w:val="20"/>
        </w:rPr>
      </w:pPr>
      <w:r w:rsidRPr="00EA0C3A">
        <w:rPr>
          <w:b/>
          <w:bCs/>
          <w:color w:val="000000"/>
          <w:sz w:val="20"/>
          <w:szCs w:val="20"/>
        </w:rPr>
        <w:lastRenderedPageBreak/>
        <w:t>TÍTULO SEGUNDO</w:t>
      </w:r>
    </w:p>
    <w:p w:rsidR="00EA0C3A" w:rsidRPr="00EA0C3A" w:rsidRDefault="00EA0C3A" w:rsidP="00EA0C3A">
      <w:pPr>
        <w:pStyle w:val="Texto"/>
        <w:spacing w:after="0" w:line="240" w:lineRule="auto"/>
        <w:ind w:firstLine="0"/>
        <w:jc w:val="center"/>
        <w:rPr>
          <w:b/>
          <w:bCs/>
          <w:color w:val="000000"/>
          <w:sz w:val="20"/>
          <w:szCs w:val="20"/>
        </w:rPr>
      </w:pPr>
      <w:r w:rsidRPr="00EA0C3A">
        <w:rPr>
          <w:b/>
          <w:bCs/>
          <w:color w:val="000000"/>
          <w:sz w:val="20"/>
          <w:szCs w:val="20"/>
        </w:rPr>
        <w:t>DE LOS RECURSOS FEDERALES</w:t>
      </w:r>
    </w:p>
    <w:p w:rsidR="009D1AFA" w:rsidRDefault="009D1AFA" w:rsidP="00EA0C3A">
      <w:pPr>
        <w:jc w:val="center"/>
        <w:rPr>
          <w:rFonts w:ascii="Arial" w:hAnsi="Arial" w:cs="Arial"/>
          <w:b/>
          <w:bCs/>
          <w:color w:val="000000"/>
          <w:sz w:val="20"/>
          <w:szCs w:val="20"/>
        </w:rPr>
      </w:pPr>
    </w:p>
    <w:p w:rsidR="00EA0C3A" w:rsidRPr="00EA0C3A" w:rsidRDefault="00EA0C3A" w:rsidP="00EA0C3A">
      <w:pPr>
        <w:jc w:val="center"/>
        <w:rPr>
          <w:rFonts w:ascii="Arial" w:hAnsi="Arial" w:cs="Arial"/>
          <w:b/>
          <w:bCs/>
          <w:color w:val="000000"/>
          <w:sz w:val="20"/>
          <w:szCs w:val="20"/>
        </w:rPr>
      </w:pPr>
      <w:r w:rsidRPr="00EA0C3A">
        <w:rPr>
          <w:rFonts w:ascii="Arial" w:hAnsi="Arial" w:cs="Arial"/>
          <w:b/>
          <w:bCs/>
          <w:color w:val="000000"/>
          <w:sz w:val="20"/>
          <w:szCs w:val="20"/>
        </w:rPr>
        <w:t>CAPÍTULO ÚNICO</w:t>
      </w:r>
    </w:p>
    <w:p w:rsidR="00EA0C3A" w:rsidRDefault="00EA0C3A" w:rsidP="00EA0C3A">
      <w:pPr>
        <w:jc w:val="center"/>
        <w:rPr>
          <w:rFonts w:ascii="Arial" w:hAnsi="Arial" w:cs="Arial"/>
          <w:b/>
          <w:bCs/>
          <w:color w:val="000000"/>
          <w:sz w:val="20"/>
          <w:szCs w:val="20"/>
        </w:rPr>
      </w:pPr>
      <w:r w:rsidRPr="00EA0C3A">
        <w:rPr>
          <w:rFonts w:ascii="Arial" w:hAnsi="Arial" w:cs="Arial"/>
          <w:b/>
          <w:bCs/>
          <w:color w:val="000000"/>
          <w:sz w:val="20"/>
          <w:szCs w:val="20"/>
        </w:rPr>
        <w:t xml:space="preserve">De los recursos federales transferidos al Municipio </w:t>
      </w:r>
    </w:p>
    <w:p w:rsidR="00C200E9" w:rsidRPr="00EA0C3A" w:rsidRDefault="00C200E9" w:rsidP="00EA0C3A">
      <w:pPr>
        <w:jc w:val="center"/>
        <w:rPr>
          <w:rFonts w:ascii="Arial" w:hAnsi="Arial" w:cs="Arial"/>
          <w:b/>
          <w:bCs/>
          <w:color w:val="000000"/>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28.-</w:t>
      </w:r>
      <w:r w:rsidRPr="00EA0C3A">
        <w:rPr>
          <w:rFonts w:ascii="Arial" w:hAnsi="Arial" w:cs="Arial"/>
          <w:color w:val="000000"/>
          <w:sz w:val="20"/>
          <w:szCs w:val="20"/>
        </w:rPr>
        <w:t xml:space="preserve"> El Presupuesto de Egresos del Municipio de San Martín Texmelucan Puebla, contempla como una de sus fuentes de financiamiento los recursos federales asignados a través de participaciones, aportaciones y convenios, derivados de la Ley de Ingresos de la Federación o del Presupuesto de Egresos de la Federación.</w:t>
      </w:r>
    </w:p>
    <w:p w:rsidR="00EA0C3A" w:rsidRPr="00EA0C3A" w:rsidRDefault="00EA0C3A" w:rsidP="00EA0C3A">
      <w:pPr>
        <w:jc w:val="both"/>
        <w:rPr>
          <w:rFonts w:ascii="Arial" w:hAnsi="Arial" w:cs="Arial"/>
          <w:color w:val="000000"/>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t>Las ministraciones de recursos federales a que se refiere este artículo, se realizarán de conformidad con las disposiciones aplicables en la materia.</w:t>
      </w:r>
    </w:p>
    <w:p w:rsidR="00EA0C3A" w:rsidRPr="00EA0C3A" w:rsidRDefault="00EA0C3A" w:rsidP="00EA0C3A">
      <w:pPr>
        <w:jc w:val="both"/>
        <w:rPr>
          <w:rFonts w:ascii="Arial" w:hAnsi="Arial" w:cs="Arial"/>
          <w:color w:val="000000"/>
          <w:sz w:val="20"/>
          <w:szCs w:val="20"/>
        </w:rPr>
      </w:pPr>
      <w:r w:rsidRPr="00EA0C3A">
        <w:rPr>
          <w:rFonts w:ascii="Arial" w:hAnsi="Arial" w:cs="Arial"/>
          <w:b/>
          <w:sz w:val="20"/>
          <w:szCs w:val="20"/>
        </w:rPr>
        <w:t>Artículo 29.-</w:t>
      </w:r>
      <w:r w:rsidRPr="00EA0C3A">
        <w:rPr>
          <w:rFonts w:ascii="Arial" w:hAnsi="Arial" w:cs="Arial"/>
          <w:color w:val="000000"/>
          <w:sz w:val="20"/>
          <w:szCs w:val="20"/>
        </w:rPr>
        <w:t xml:space="preserve"> Los fondos de aportaciones que conforman el ramo 33 que la federación presupuestó otorgar al municipio de conformidad con la Ley de Coordinación Fiscal, se desglosan a continuación:</w:t>
      </w:r>
    </w:p>
    <w:tbl>
      <w:tblPr>
        <w:tblW w:w="7749"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5"/>
        <w:gridCol w:w="1994"/>
      </w:tblGrid>
      <w:tr w:rsidR="00EA0C3A" w:rsidRPr="00EA0C3A" w:rsidTr="009D1AFA">
        <w:trPr>
          <w:trHeight w:val="152"/>
          <w:jc w:val="center"/>
        </w:trPr>
        <w:tc>
          <w:tcPr>
            <w:tcW w:w="5755" w:type="dxa"/>
            <w:shd w:val="clear" w:color="auto" w:fill="D9D9D9" w:themeFill="background1" w:themeFillShade="D9"/>
            <w:hideMark/>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t>Fondo</w:t>
            </w:r>
          </w:p>
          <w:p w:rsidR="00EA0C3A" w:rsidRPr="00EA0C3A" w:rsidRDefault="00EA0C3A" w:rsidP="0045206D">
            <w:pPr>
              <w:jc w:val="center"/>
              <w:rPr>
                <w:rFonts w:ascii="Arial" w:hAnsi="Arial" w:cs="Arial"/>
                <w:b/>
                <w:smallCaps/>
                <w:sz w:val="20"/>
                <w:szCs w:val="20"/>
                <w:lang w:eastAsia="es-ES"/>
              </w:rPr>
            </w:pPr>
          </w:p>
        </w:tc>
        <w:tc>
          <w:tcPr>
            <w:tcW w:w="1994" w:type="dxa"/>
            <w:shd w:val="clear" w:color="auto" w:fill="D9D9D9" w:themeFill="background1" w:themeFillShade="D9"/>
            <w:hideMark/>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t>Presupuesto Aprobado</w:t>
            </w:r>
          </w:p>
        </w:tc>
      </w:tr>
      <w:tr w:rsidR="00EA0C3A" w:rsidRPr="00EA0C3A" w:rsidTr="009D1AFA">
        <w:trPr>
          <w:trHeight w:val="152"/>
          <w:jc w:val="center"/>
        </w:trPr>
        <w:tc>
          <w:tcPr>
            <w:tcW w:w="5755" w:type="dxa"/>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Fondo de Aportaciones para la Infraestructura Social Municipal</w:t>
            </w:r>
          </w:p>
        </w:tc>
        <w:tc>
          <w:tcPr>
            <w:tcW w:w="1994" w:type="dxa"/>
          </w:tcPr>
          <w:p w:rsidR="00EA0C3A" w:rsidRPr="00EA0C3A" w:rsidRDefault="00EA0C3A" w:rsidP="0045206D">
            <w:pPr>
              <w:jc w:val="right"/>
              <w:rPr>
                <w:rFonts w:ascii="Arial" w:hAnsi="Arial" w:cs="Arial"/>
                <w:smallCaps/>
                <w:sz w:val="20"/>
                <w:szCs w:val="20"/>
                <w:lang w:eastAsia="es-ES"/>
              </w:rPr>
            </w:pPr>
            <w:r w:rsidRPr="00EA0C3A">
              <w:rPr>
                <w:rFonts w:ascii="Arial" w:hAnsi="Arial" w:cs="Arial"/>
                <w:smallCaps/>
                <w:sz w:val="20"/>
                <w:szCs w:val="20"/>
                <w:lang w:eastAsia="es-ES"/>
              </w:rPr>
              <w:t>34,781,217.00</w:t>
            </w:r>
          </w:p>
        </w:tc>
      </w:tr>
      <w:tr w:rsidR="00EA0C3A" w:rsidRPr="00EA0C3A" w:rsidTr="009D1AFA">
        <w:trPr>
          <w:trHeight w:val="152"/>
          <w:jc w:val="center"/>
        </w:trPr>
        <w:tc>
          <w:tcPr>
            <w:tcW w:w="5755" w:type="dxa"/>
          </w:tcPr>
          <w:p w:rsidR="00EA0C3A" w:rsidRPr="00EA0C3A" w:rsidRDefault="00EA0C3A" w:rsidP="0045206D">
            <w:pPr>
              <w:jc w:val="both"/>
              <w:rPr>
                <w:rFonts w:ascii="Arial" w:hAnsi="Arial" w:cs="Arial"/>
                <w:color w:val="000000"/>
                <w:sz w:val="20"/>
                <w:szCs w:val="20"/>
              </w:rPr>
            </w:pPr>
            <w:r w:rsidRPr="00EA0C3A">
              <w:rPr>
                <w:rFonts w:ascii="Arial" w:hAnsi="Arial" w:cs="Arial"/>
                <w:color w:val="000000"/>
                <w:sz w:val="20"/>
                <w:szCs w:val="20"/>
              </w:rPr>
              <w:t>Fondo de Aportaciones para el Fortalecimiento de los Municipios y de las Demarcaciones del D.F.</w:t>
            </w:r>
          </w:p>
        </w:tc>
        <w:tc>
          <w:tcPr>
            <w:tcW w:w="1994" w:type="dxa"/>
          </w:tcPr>
          <w:p w:rsidR="00EA0C3A" w:rsidRPr="00EA0C3A" w:rsidRDefault="00EA0C3A" w:rsidP="0045206D">
            <w:pPr>
              <w:jc w:val="right"/>
              <w:rPr>
                <w:rFonts w:ascii="Arial" w:hAnsi="Arial" w:cs="Arial"/>
                <w:smallCaps/>
                <w:sz w:val="20"/>
                <w:szCs w:val="20"/>
                <w:lang w:eastAsia="es-ES"/>
              </w:rPr>
            </w:pPr>
            <w:r w:rsidRPr="00EA0C3A">
              <w:rPr>
                <w:rFonts w:ascii="Arial" w:hAnsi="Arial" w:cs="Arial"/>
                <w:smallCaps/>
                <w:sz w:val="20"/>
                <w:szCs w:val="20"/>
                <w:lang w:eastAsia="es-ES"/>
              </w:rPr>
              <w:t>77,661,419.00</w:t>
            </w:r>
          </w:p>
        </w:tc>
      </w:tr>
      <w:tr w:rsidR="00EA0C3A" w:rsidRPr="00EA0C3A" w:rsidTr="009D1AFA">
        <w:trPr>
          <w:trHeight w:val="266"/>
          <w:jc w:val="center"/>
        </w:trPr>
        <w:tc>
          <w:tcPr>
            <w:tcW w:w="5755" w:type="dxa"/>
            <w:hideMark/>
          </w:tcPr>
          <w:p w:rsidR="00EA0C3A" w:rsidRPr="00EA0C3A" w:rsidRDefault="00EA0C3A" w:rsidP="0045206D">
            <w:pPr>
              <w:jc w:val="center"/>
              <w:rPr>
                <w:rFonts w:ascii="Arial" w:hAnsi="Arial" w:cs="Arial"/>
                <w:b/>
                <w:color w:val="000000"/>
                <w:sz w:val="20"/>
                <w:szCs w:val="20"/>
              </w:rPr>
            </w:pPr>
            <w:r w:rsidRPr="00EA0C3A">
              <w:rPr>
                <w:rFonts w:ascii="Arial" w:hAnsi="Arial" w:cs="Arial"/>
                <w:b/>
                <w:color w:val="000000"/>
                <w:sz w:val="20"/>
                <w:szCs w:val="20"/>
              </w:rPr>
              <w:t>Total</w:t>
            </w:r>
          </w:p>
        </w:tc>
        <w:tc>
          <w:tcPr>
            <w:tcW w:w="1994" w:type="dxa"/>
          </w:tcPr>
          <w:p w:rsidR="00EA0C3A" w:rsidRPr="00EA0C3A" w:rsidRDefault="00EA0C3A" w:rsidP="0045206D">
            <w:pPr>
              <w:jc w:val="right"/>
              <w:rPr>
                <w:rFonts w:ascii="Arial" w:hAnsi="Arial" w:cs="Arial"/>
                <w:b/>
                <w:smallCaps/>
                <w:sz w:val="20"/>
                <w:szCs w:val="20"/>
              </w:rPr>
            </w:pPr>
            <w:r w:rsidRPr="00EA0C3A">
              <w:rPr>
                <w:rFonts w:ascii="Arial" w:hAnsi="Arial" w:cs="Arial"/>
                <w:b/>
                <w:smallCaps/>
                <w:sz w:val="20"/>
                <w:szCs w:val="20"/>
              </w:rPr>
              <w:t>112,442,636.00</w:t>
            </w:r>
          </w:p>
        </w:tc>
      </w:tr>
    </w:tbl>
    <w:p w:rsidR="00EA0C3A" w:rsidRPr="00EA0C3A" w:rsidRDefault="00EA0C3A" w:rsidP="00EA0C3A">
      <w:pPr>
        <w:jc w:val="both"/>
        <w:rPr>
          <w:rFonts w:ascii="Arial" w:hAnsi="Arial" w:cs="Arial"/>
          <w:color w:val="000000"/>
          <w:sz w:val="20"/>
          <w:szCs w:val="20"/>
          <w:lang w:eastAsia="es-ES"/>
        </w:rPr>
      </w:pPr>
    </w:p>
    <w:p w:rsidR="00EA0C3A" w:rsidRPr="00EA0C3A" w:rsidRDefault="00EA0C3A" w:rsidP="00EA0C3A">
      <w:pPr>
        <w:jc w:val="both"/>
        <w:rPr>
          <w:rFonts w:ascii="Arial" w:hAnsi="Arial" w:cs="Arial"/>
          <w:color w:val="000000"/>
          <w:sz w:val="20"/>
          <w:szCs w:val="20"/>
          <w:lang w:eastAsia="es-ES"/>
        </w:rPr>
      </w:pPr>
    </w:p>
    <w:p w:rsidR="00EA0C3A" w:rsidRPr="00EA0C3A" w:rsidRDefault="00EA0C3A" w:rsidP="00EA0C3A">
      <w:pPr>
        <w:jc w:val="both"/>
        <w:rPr>
          <w:rFonts w:ascii="Arial" w:hAnsi="Arial" w:cs="Arial"/>
          <w:color w:val="000000"/>
          <w:sz w:val="20"/>
          <w:szCs w:val="20"/>
          <w:lang w:eastAsia="es-ES"/>
        </w:rPr>
      </w:pPr>
    </w:p>
    <w:p w:rsidR="00EA0C3A" w:rsidRDefault="00EA0C3A" w:rsidP="00EA0C3A">
      <w:pPr>
        <w:jc w:val="both"/>
        <w:rPr>
          <w:rFonts w:ascii="Arial" w:hAnsi="Arial" w:cs="Arial"/>
          <w:color w:val="000000"/>
          <w:sz w:val="20"/>
          <w:szCs w:val="20"/>
          <w:lang w:eastAsia="es-ES"/>
        </w:rPr>
      </w:pPr>
      <w:r w:rsidRPr="00EA0C3A">
        <w:rPr>
          <w:rFonts w:ascii="Arial" w:hAnsi="Arial" w:cs="Arial"/>
          <w:color w:val="000000"/>
          <w:sz w:val="20"/>
          <w:szCs w:val="20"/>
          <w:lang w:eastAsia="es-ES"/>
        </w:rPr>
        <w:t>La aplicación, destino y distribución presupuestada de los fondos de aportaciones que conforman el ramo 33 se desglosa a continuación por capítulo del gasto:</w:t>
      </w:r>
    </w:p>
    <w:p w:rsidR="00C200E9" w:rsidRPr="00EA0C3A" w:rsidRDefault="00C200E9" w:rsidP="00EA0C3A">
      <w:pPr>
        <w:jc w:val="both"/>
        <w:rPr>
          <w:rFonts w:ascii="Arial" w:hAnsi="Arial" w:cs="Arial"/>
          <w:color w:val="000000"/>
          <w:sz w:val="20"/>
          <w:szCs w:val="20"/>
          <w:lang w:eastAsia="es-ES"/>
        </w:rPr>
      </w:pPr>
    </w:p>
    <w:tbl>
      <w:tblPr>
        <w:tblW w:w="5000" w:type="pct"/>
        <w:tblLayout w:type="fixed"/>
        <w:tblCellMar>
          <w:left w:w="70" w:type="dxa"/>
          <w:right w:w="70" w:type="dxa"/>
        </w:tblCellMar>
        <w:tblLook w:val="04A0"/>
      </w:tblPr>
      <w:tblGrid>
        <w:gridCol w:w="923"/>
        <w:gridCol w:w="854"/>
        <w:gridCol w:w="565"/>
        <w:gridCol w:w="998"/>
        <w:gridCol w:w="1272"/>
        <w:gridCol w:w="850"/>
        <w:gridCol w:w="960"/>
        <w:gridCol w:w="28"/>
        <w:gridCol w:w="566"/>
        <w:gridCol w:w="414"/>
        <w:gridCol w:w="11"/>
        <w:gridCol w:w="403"/>
      </w:tblGrid>
      <w:tr w:rsidR="00EA0C3A" w:rsidRPr="00EA0C3A" w:rsidTr="009D1AFA">
        <w:trPr>
          <w:trHeight w:val="290"/>
        </w:trPr>
        <w:tc>
          <w:tcPr>
            <w:tcW w:w="58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Fondo</w:t>
            </w:r>
          </w:p>
        </w:tc>
        <w:tc>
          <w:tcPr>
            <w:tcW w:w="4412" w:type="pct"/>
            <w:gridSpan w:val="11"/>
            <w:tcBorders>
              <w:top w:val="single" w:sz="4" w:space="0" w:color="auto"/>
              <w:left w:val="nil"/>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CAPÍTULOS</w:t>
            </w:r>
          </w:p>
        </w:tc>
      </w:tr>
      <w:tr w:rsidR="009D1AFA" w:rsidRPr="00EA0C3A" w:rsidTr="009D1AFA">
        <w:trPr>
          <w:trHeight w:val="290"/>
        </w:trPr>
        <w:tc>
          <w:tcPr>
            <w:tcW w:w="588" w:type="pct"/>
            <w:vMerge/>
            <w:tcBorders>
              <w:top w:val="single" w:sz="4" w:space="0" w:color="auto"/>
              <w:left w:val="single" w:sz="4" w:space="0" w:color="auto"/>
              <w:bottom w:val="single" w:sz="4" w:space="0" w:color="auto"/>
              <w:right w:val="single" w:sz="4" w:space="0" w:color="auto"/>
            </w:tcBorders>
            <w:vAlign w:val="center"/>
            <w:hideMark/>
          </w:tcPr>
          <w:p w:rsidR="00EA0C3A" w:rsidRPr="00C200E9" w:rsidRDefault="00EA0C3A" w:rsidP="0045206D">
            <w:pPr>
              <w:rPr>
                <w:rFonts w:ascii="Arial" w:eastAsia="Times New Roman" w:hAnsi="Arial" w:cs="Arial"/>
                <w:b/>
                <w:bCs/>
                <w:color w:val="000000"/>
                <w:sz w:val="11"/>
                <w:szCs w:val="11"/>
                <w:lang w:eastAsia="es-MX"/>
              </w:rPr>
            </w:pPr>
          </w:p>
        </w:tc>
        <w:tc>
          <w:tcPr>
            <w:tcW w:w="544" w:type="pct"/>
            <w:tcBorders>
              <w:top w:val="nil"/>
              <w:left w:val="nil"/>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1000</w:t>
            </w:r>
          </w:p>
        </w:tc>
        <w:tc>
          <w:tcPr>
            <w:tcW w:w="360" w:type="pct"/>
            <w:tcBorders>
              <w:top w:val="nil"/>
              <w:left w:val="nil"/>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2000</w:t>
            </w:r>
          </w:p>
        </w:tc>
        <w:tc>
          <w:tcPr>
            <w:tcW w:w="636" w:type="pct"/>
            <w:tcBorders>
              <w:top w:val="nil"/>
              <w:left w:val="nil"/>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3000</w:t>
            </w:r>
          </w:p>
        </w:tc>
        <w:tc>
          <w:tcPr>
            <w:tcW w:w="811" w:type="pct"/>
            <w:tcBorders>
              <w:top w:val="nil"/>
              <w:left w:val="nil"/>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4000</w:t>
            </w:r>
          </w:p>
        </w:tc>
        <w:tc>
          <w:tcPr>
            <w:tcW w:w="542" w:type="pct"/>
            <w:tcBorders>
              <w:top w:val="nil"/>
              <w:left w:val="nil"/>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5000</w:t>
            </w:r>
          </w:p>
        </w:tc>
        <w:tc>
          <w:tcPr>
            <w:tcW w:w="630" w:type="pct"/>
            <w:gridSpan w:val="2"/>
            <w:tcBorders>
              <w:top w:val="nil"/>
              <w:left w:val="nil"/>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6000</w:t>
            </w:r>
          </w:p>
        </w:tc>
        <w:tc>
          <w:tcPr>
            <w:tcW w:w="361" w:type="pct"/>
            <w:tcBorders>
              <w:top w:val="nil"/>
              <w:left w:val="nil"/>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7000</w:t>
            </w:r>
          </w:p>
        </w:tc>
        <w:tc>
          <w:tcPr>
            <w:tcW w:w="271" w:type="pct"/>
            <w:gridSpan w:val="2"/>
            <w:tcBorders>
              <w:top w:val="nil"/>
              <w:left w:val="nil"/>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8000</w:t>
            </w:r>
          </w:p>
        </w:tc>
        <w:tc>
          <w:tcPr>
            <w:tcW w:w="257" w:type="pct"/>
            <w:tcBorders>
              <w:top w:val="nil"/>
              <w:left w:val="nil"/>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9000</w:t>
            </w:r>
          </w:p>
        </w:tc>
      </w:tr>
      <w:tr w:rsidR="009D1AFA" w:rsidRPr="00EA0C3A" w:rsidTr="009D1AFA">
        <w:trPr>
          <w:trHeight w:val="283"/>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EA0C3A" w:rsidRPr="00C200E9" w:rsidRDefault="00EA0C3A" w:rsidP="0045206D">
            <w:pPr>
              <w:jc w:val="both"/>
              <w:rPr>
                <w:rFonts w:ascii="Arial" w:eastAsia="Times New Roman" w:hAnsi="Arial" w:cs="Arial"/>
                <w:color w:val="000000"/>
                <w:sz w:val="11"/>
                <w:szCs w:val="11"/>
                <w:lang w:eastAsia="es-MX"/>
              </w:rPr>
            </w:pPr>
            <w:r w:rsidRPr="00C200E9">
              <w:rPr>
                <w:rFonts w:ascii="Arial" w:eastAsia="Times New Roman" w:hAnsi="Arial" w:cs="Arial"/>
                <w:color w:val="000000"/>
                <w:sz w:val="11"/>
                <w:szCs w:val="11"/>
                <w:lang w:eastAsia="es-MX"/>
              </w:rPr>
              <w:lastRenderedPageBreak/>
              <w:t>Fondo de Aportaciones para la Infraestructura Social Municipal</w:t>
            </w:r>
          </w:p>
        </w:tc>
        <w:tc>
          <w:tcPr>
            <w:tcW w:w="544" w:type="pct"/>
            <w:tcBorders>
              <w:top w:val="nil"/>
              <w:left w:val="nil"/>
              <w:bottom w:val="single" w:sz="4" w:space="0" w:color="auto"/>
              <w:right w:val="single" w:sz="4" w:space="0" w:color="auto"/>
            </w:tcBorders>
            <w:shd w:val="clear" w:color="auto" w:fill="auto"/>
            <w:vAlign w:val="bottom"/>
          </w:tcPr>
          <w:p w:rsidR="00EA0C3A" w:rsidRPr="00C200E9" w:rsidRDefault="00EA0C3A" w:rsidP="0045206D">
            <w:pPr>
              <w:jc w:val="right"/>
              <w:rPr>
                <w:rFonts w:ascii="Arial" w:eastAsia="Times New Roman" w:hAnsi="Arial" w:cs="Arial"/>
                <w:color w:val="000000"/>
                <w:sz w:val="11"/>
                <w:szCs w:val="11"/>
                <w:lang w:eastAsia="es-MX"/>
              </w:rPr>
            </w:pPr>
          </w:p>
        </w:tc>
        <w:tc>
          <w:tcPr>
            <w:tcW w:w="360"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p>
        </w:tc>
        <w:tc>
          <w:tcPr>
            <w:tcW w:w="636"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r w:rsidRPr="00C200E9">
              <w:rPr>
                <w:rFonts w:ascii="Arial" w:eastAsia="Times New Roman" w:hAnsi="Arial" w:cs="Arial"/>
                <w:color w:val="000000"/>
                <w:sz w:val="11"/>
                <w:szCs w:val="11"/>
                <w:lang w:eastAsia="es-MX"/>
              </w:rPr>
              <w:t>150,000.00</w:t>
            </w:r>
          </w:p>
        </w:tc>
        <w:tc>
          <w:tcPr>
            <w:tcW w:w="811"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rPr>
                <w:rFonts w:ascii="Arial" w:eastAsia="Times New Roman" w:hAnsi="Arial" w:cs="Arial"/>
                <w:color w:val="000000"/>
                <w:sz w:val="11"/>
                <w:szCs w:val="11"/>
                <w:lang w:eastAsia="es-MX"/>
              </w:rPr>
            </w:pPr>
            <w:r w:rsidRPr="00C200E9">
              <w:rPr>
                <w:rFonts w:ascii="Arial" w:eastAsia="Times New Roman" w:hAnsi="Arial" w:cs="Arial"/>
                <w:color w:val="000000"/>
                <w:sz w:val="11"/>
                <w:szCs w:val="11"/>
                <w:lang w:eastAsia="es-MX"/>
              </w:rPr>
              <w:t>7,000,000.00</w:t>
            </w:r>
          </w:p>
        </w:tc>
        <w:tc>
          <w:tcPr>
            <w:tcW w:w="542"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r w:rsidRPr="00C200E9">
              <w:rPr>
                <w:rFonts w:ascii="Arial" w:eastAsia="Times New Roman" w:hAnsi="Arial" w:cs="Arial"/>
                <w:color w:val="000000"/>
                <w:sz w:val="11"/>
                <w:szCs w:val="11"/>
                <w:lang w:eastAsia="es-MX"/>
              </w:rPr>
              <w:t>545,624.34</w:t>
            </w:r>
          </w:p>
        </w:tc>
        <w:tc>
          <w:tcPr>
            <w:tcW w:w="630" w:type="pct"/>
            <w:gridSpan w:val="2"/>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r w:rsidRPr="00C200E9">
              <w:rPr>
                <w:rFonts w:ascii="Arial" w:eastAsia="Times New Roman" w:hAnsi="Arial" w:cs="Arial"/>
                <w:color w:val="000000"/>
                <w:sz w:val="11"/>
                <w:szCs w:val="11"/>
                <w:lang w:eastAsia="es-MX"/>
              </w:rPr>
              <w:t>27,085,592.66</w:t>
            </w:r>
          </w:p>
        </w:tc>
        <w:tc>
          <w:tcPr>
            <w:tcW w:w="361"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p>
        </w:tc>
        <w:tc>
          <w:tcPr>
            <w:tcW w:w="271" w:type="pct"/>
            <w:gridSpan w:val="2"/>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p>
        </w:tc>
        <w:tc>
          <w:tcPr>
            <w:tcW w:w="257"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4"/>
                <w:szCs w:val="14"/>
                <w:lang w:eastAsia="es-MX"/>
              </w:rPr>
            </w:pPr>
          </w:p>
        </w:tc>
      </w:tr>
      <w:tr w:rsidR="009D1AFA" w:rsidRPr="00EA0C3A" w:rsidTr="009D1AFA">
        <w:trPr>
          <w:trHeight w:val="290"/>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EA0C3A" w:rsidRPr="00C200E9" w:rsidRDefault="00EA0C3A" w:rsidP="0045206D">
            <w:pPr>
              <w:jc w:val="both"/>
              <w:rPr>
                <w:rFonts w:ascii="Arial" w:eastAsia="Times New Roman" w:hAnsi="Arial" w:cs="Arial"/>
                <w:color w:val="000000"/>
                <w:sz w:val="11"/>
                <w:szCs w:val="11"/>
                <w:lang w:eastAsia="es-MX"/>
              </w:rPr>
            </w:pPr>
            <w:r w:rsidRPr="00C200E9">
              <w:rPr>
                <w:rFonts w:ascii="Arial" w:eastAsia="Times New Roman" w:hAnsi="Arial" w:cs="Arial"/>
                <w:color w:val="000000"/>
                <w:sz w:val="11"/>
                <w:szCs w:val="11"/>
                <w:lang w:eastAsia="es-MX"/>
              </w:rPr>
              <w:t>Fondo de Aportaciones para el Fortalecimiento de los Municipios y de las Demarcaciones del D.F.</w:t>
            </w:r>
          </w:p>
        </w:tc>
        <w:tc>
          <w:tcPr>
            <w:tcW w:w="544" w:type="pct"/>
            <w:tcBorders>
              <w:top w:val="nil"/>
              <w:left w:val="nil"/>
              <w:bottom w:val="single" w:sz="4" w:space="0" w:color="auto"/>
              <w:right w:val="single" w:sz="4" w:space="0" w:color="auto"/>
            </w:tcBorders>
            <w:shd w:val="clear" w:color="auto" w:fill="auto"/>
            <w:vAlign w:val="bottom"/>
          </w:tcPr>
          <w:p w:rsidR="00EA0C3A" w:rsidRPr="00C200E9" w:rsidRDefault="00EA0C3A" w:rsidP="0045206D">
            <w:pPr>
              <w:jc w:val="right"/>
              <w:rPr>
                <w:rFonts w:ascii="Arial" w:eastAsia="Times New Roman" w:hAnsi="Arial" w:cs="Arial"/>
                <w:color w:val="000000"/>
                <w:sz w:val="11"/>
                <w:szCs w:val="11"/>
                <w:lang w:eastAsia="es-MX"/>
              </w:rPr>
            </w:pPr>
            <w:r w:rsidRPr="00C200E9">
              <w:rPr>
                <w:rFonts w:ascii="Arial" w:eastAsia="Times New Roman" w:hAnsi="Arial" w:cs="Arial"/>
                <w:color w:val="000000"/>
                <w:sz w:val="11"/>
                <w:szCs w:val="11"/>
                <w:lang w:eastAsia="es-MX"/>
              </w:rPr>
              <w:t>9,000,000.00</w:t>
            </w:r>
          </w:p>
        </w:tc>
        <w:tc>
          <w:tcPr>
            <w:tcW w:w="360"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p>
        </w:tc>
        <w:tc>
          <w:tcPr>
            <w:tcW w:w="636"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r w:rsidRPr="00C200E9">
              <w:rPr>
                <w:rFonts w:ascii="Arial" w:eastAsia="Times New Roman" w:hAnsi="Arial" w:cs="Arial"/>
                <w:color w:val="000000"/>
                <w:sz w:val="11"/>
                <w:szCs w:val="11"/>
                <w:lang w:eastAsia="es-MX"/>
              </w:rPr>
              <w:t>40,828,363.56</w:t>
            </w:r>
          </w:p>
        </w:tc>
        <w:tc>
          <w:tcPr>
            <w:tcW w:w="811"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r w:rsidRPr="00C200E9">
              <w:rPr>
                <w:rFonts w:ascii="Arial" w:eastAsia="Times New Roman" w:hAnsi="Arial" w:cs="Arial"/>
                <w:color w:val="000000"/>
                <w:sz w:val="11"/>
                <w:szCs w:val="11"/>
                <w:lang w:eastAsia="es-MX"/>
              </w:rPr>
              <w:t>22,000,000.00</w:t>
            </w:r>
          </w:p>
        </w:tc>
        <w:tc>
          <w:tcPr>
            <w:tcW w:w="542"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p>
        </w:tc>
        <w:tc>
          <w:tcPr>
            <w:tcW w:w="630" w:type="pct"/>
            <w:gridSpan w:val="2"/>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r w:rsidRPr="00C200E9">
              <w:rPr>
                <w:rFonts w:ascii="Arial" w:eastAsia="Times New Roman" w:hAnsi="Arial" w:cs="Arial"/>
                <w:color w:val="000000"/>
                <w:sz w:val="11"/>
                <w:szCs w:val="11"/>
                <w:lang w:eastAsia="es-MX"/>
              </w:rPr>
              <w:t>5,833,055.44</w:t>
            </w:r>
          </w:p>
        </w:tc>
        <w:tc>
          <w:tcPr>
            <w:tcW w:w="361"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p>
        </w:tc>
        <w:tc>
          <w:tcPr>
            <w:tcW w:w="271" w:type="pct"/>
            <w:gridSpan w:val="2"/>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1"/>
                <w:szCs w:val="11"/>
                <w:lang w:eastAsia="es-MX"/>
              </w:rPr>
            </w:pPr>
          </w:p>
        </w:tc>
        <w:tc>
          <w:tcPr>
            <w:tcW w:w="257" w:type="pct"/>
            <w:tcBorders>
              <w:top w:val="nil"/>
              <w:left w:val="nil"/>
              <w:bottom w:val="single" w:sz="4" w:space="0" w:color="auto"/>
              <w:right w:val="single" w:sz="4" w:space="0" w:color="auto"/>
            </w:tcBorders>
            <w:shd w:val="clear" w:color="auto" w:fill="auto"/>
            <w:noWrap/>
            <w:vAlign w:val="bottom"/>
          </w:tcPr>
          <w:p w:rsidR="00EA0C3A" w:rsidRPr="00C200E9" w:rsidRDefault="00EA0C3A" w:rsidP="0045206D">
            <w:pPr>
              <w:jc w:val="right"/>
              <w:rPr>
                <w:rFonts w:ascii="Arial" w:eastAsia="Times New Roman" w:hAnsi="Arial" w:cs="Arial"/>
                <w:color w:val="000000"/>
                <w:sz w:val="14"/>
                <w:szCs w:val="14"/>
                <w:lang w:eastAsia="es-MX"/>
              </w:rPr>
            </w:pPr>
          </w:p>
        </w:tc>
      </w:tr>
      <w:tr w:rsidR="009D1AFA" w:rsidRPr="00EA0C3A" w:rsidTr="009D1AFA">
        <w:trPr>
          <w:trHeight w:val="290"/>
        </w:trPr>
        <w:tc>
          <w:tcPr>
            <w:tcW w:w="588" w:type="pct"/>
            <w:tcBorders>
              <w:top w:val="nil"/>
              <w:left w:val="single" w:sz="4" w:space="0" w:color="auto"/>
              <w:bottom w:val="single" w:sz="4" w:space="0" w:color="auto"/>
              <w:right w:val="single" w:sz="4" w:space="0" w:color="auto"/>
            </w:tcBorders>
            <w:shd w:val="clear" w:color="000000" w:fill="D9D9D9"/>
            <w:vAlign w:val="center"/>
            <w:hideMark/>
          </w:tcPr>
          <w:p w:rsidR="00EA0C3A" w:rsidRPr="00C200E9" w:rsidRDefault="00EA0C3A" w:rsidP="0045206D">
            <w:pPr>
              <w:jc w:val="center"/>
              <w:rPr>
                <w:rFonts w:ascii="Arial" w:eastAsia="Times New Roman" w:hAnsi="Arial" w:cs="Arial"/>
                <w:b/>
                <w:bCs/>
                <w:color w:val="000000"/>
                <w:sz w:val="11"/>
                <w:szCs w:val="11"/>
                <w:lang w:eastAsia="es-MX"/>
              </w:rPr>
            </w:pPr>
            <w:r w:rsidRPr="00C200E9">
              <w:rPr>
                <w:rFonts w:ascii="Arial" w:eastAsia="Times New Roman" w:hAnsi="Arial" w:cs="Arial"/>
                <w:b/>
                <w:bCs/>
                <w:color w:val="000000"/>
                <w:sz w:val="11"/>
                <w:szCs w:val="11"/>
                <w:lang w:eastAsia="es-MX"/>
              </w:rPr>
              <w:t>Totales</w:t>
            </w:r>
          </w:p>
        </w:tc>
        <w:tc>
          <w:tcPr>
            <w:tcW w:w="544" w:type="pct"/>
            <w:tcBorders>
              <w:top w:val="nil"/>
              <w:left w:val="nil"/>
              <w:bottom w:val="single" w:sz="4" w:space="0" w:color="auto"/>
              <w:right w:val="single" w:sz="4" w:space="0" w:color="auto"/>
            </w:tcBorders>
            <w:shd w:val="clear" w:color="000000" w:fill="D9D9D9"/>
            <w:vAlign w:val="bottom"/>
          </w:tcPr>
          <w:p w:rsidR="00EA0C3A" w:rsidRPr="00C200E9" w:rsidRDefault="00EA0C3A" w:rsidP="0045206D">
            <w:pPr>
              <w:jc w:val="right"/>
              <w:rPr>
                <w:rFonts w:ascii="Arial" w:eastAsia="Times New Roman" w:hAnsi="Arial" w:cs="Arial"/>
                <w:b/>
                <w:color w:val="000000"/>
                <w:sz w:val="11"/>
                <w:szCs w:val="11"/>
                <w:lang w:eastAsia="es-MX"/>
              </w:rPr>
            </w:pPr>
            <w:r w:rsidRPr="00C200E9">
              <w:rPr>
                <w:rFonts w:ascii="Arial" w:eastAsia="Times New Roman" w:hAnsi="Arial" w:cs="Arial"/>
                <w:b/>
                <w:color w:val="000000"/>
                <w:sz w:val="11"/>
                <w:szCs w:val="11"/>
                <w:lang w:eastAsia="es-MX"/>
              </w:rPr>
              <w:t>9,000,000.00</w:t>
            </w:r>
          </w:p>
        </w:tc>
        <w:tc>
          <w:tcPr>
            <w:tcW w:w="360" w:type="pct"/>
            <w:tcBorders>
              <w:top w:val="nil"/>
              <w:left w:val="nil"/>
              <w:bottom w:val="single" w:sz="4" w:space="0" w:color="auto"/>
              <w:right w:val="single" w:sz="4" w:space="0" w:color="auto"/>
            </w:tcBorders>
            <w:shd w:val="clear" w:color="000000" w:fill="D9D9D9"/>
            <w:noWrap/>
            <w:vAlign w:val="bottom"/>
          </w:tcPr>
          <w:p w:rsidR="00EA0C3A" w:rsidRPr="00C200E9" w:rsidRDefault="00EA0C3A" w:rsidP="0045206D">
            <w:pPr>
              <w:jc w:val="right"/>
              <w:rPr>
                <w:rFonts w:ascii="Arial" w:eastAsia="Times New Roman" w:hAnsi="Arial" w:cs="Arial"/>
                <w:b/>
                <w:color w:val="000000"/>
                <w:sz w:val="11"/>
                <w:szCs w:val="11"/>
                <w:lang w:eastAsia="es-MX"/>
              </w:rPr>
            </w:pPr>
          </w:p>
        </w:tc>
        <w:tc>
          <w:tcPr>
            <w:tcW w:w="636" w:type="pct"/>
            <w:tcBorders>
              <w:top w:val="nil"/>
              <w:left w:val="nil"/>
              <w:bottom w:val="single" w:sz="4" w:space="0" w:color="auto"/>
              <w:right w:val="single" w:sz="4" w:space="0" w:color="auto"/>
            </w:tcBorders>
            <w:shd w:val="clear" w:color="000000" w:fill="D9D9D9"/>
            <w:noWrap/>
            <w:vAlign w:val="bottom"/>
          </w:tcPr>
          <w:p w:rsidR="00EA0C3A" w:rsidRPr="00C200E9" w:rsidRDefault="00EA0C3A" w:rsidP="0045206D">
            <w:pPr>
              <w:jc w:val="right"/>
              <w:rPr>
                <w:rFonts w:ascii="Arial" w:eastAsia="Times New Roman" w:hAnsi="Arial" w:cs="Arial"/>
                <w:b/>
                <w:color w:val="000000"/>
                <w:sz w:val="11"/>
                <w:szCs w:val="11"/>
                <w:lang w:eastAsia="es-MX"/>
              </w:rPr>
            </w:pPr>
            <w:r w:rsidRPr="00C200E9">
              <w:rPr>
                <w:rFonts w:ascii="Arial" w:eastAsia="Times New Roman" w:hAnsi="Arial" w:cs="Arial"/>
                <w:b/>
                <w:color w:val="000000"/>
                <w:sz w:val="11"/>
                <w:szCs w:val="11"/>
                <w:lang w:eastAsia="es-MX"/>
              </w:rPr>
              <w:t>40,978,363.56</w:t>
            </w:r>
          </w:p>
        </w:tc>
        <w:tc>
          <w:tcPr>
            <w:tcW w:w="811" w:type="pct"/>
            <w:tcBorders>
              <w:top w:val="nil"/>
              <w:left w:val="nil"/>
              <w:bottom w:val="single" w:sz="4" w:space="0" w:color="auto"/>
              <w:right w:val="single" w:sz="4" w:space="0" w:color="auto"/>
            </w:tcBorders>
            <w:shd w:val="clear" w:color="000000" w:fill="D9D9D9"/>
            <w:noWrap/>
            <w:vAlign w:val="bottom"/>
          </w:tcPr>
          <w:p w:rsidR="00EA0C3A" w:rsidRPr="00C200E9" w:rsidRDefault="00EA0C3A" w:rsidP="0045206D">
            <w:pPr>
              <w:jc w:val="right"/>
              <w:rPr>
                <w:rFonts w:ascii="Arial" w:eastAsia="Times New Roman" w:hAnsi="Arial" w:cs="Arial"/>
                <w:b/>
                <w:color w:val="000000"/>
                <w:sz w:val="11"/>
                <w:szCs w:val="11"/>
                <w:lang w:eastAsia="es-MX"/>
              </w:rPr>
            </w:pPr>
            <w:r w:rsidRPr="00C200E9">
              <w:rPr>
                <w:rFonts w:ascii="Arial" w:eastAsia="Times New Roman" w:hAnsi="Arial" w:cs="Arial"/>
                <w:b/>
                <w:color w:val="000000"/>
                <w:sz w:val="11"/>
                <w:szCs w:val="11"/>
                <w:lang w:eastAsia="es-MX"/>
              </w:rPr>
              <w:t>29,000,000.00</w:t>
            </w:r>
          </w:p>
        </w:tc>
        <w:tc>
          <w:tcPr>
            <w:tcW w:w="542" w:type="pct"/>
            <w:tcBorders>
              <w:top w:val="nil"/>
              <w:left w:val="nil"/>
              <w:bottom w:val="single" w:sz="4" w:space="0" w:color="auto"/>
              <w:right w:val="single" w:sz="4" w:space="0" w:color="auto"/>
            </w:tcBorders>
            <w:shd w:val="clear" w:color="000000" w:fill="D9D9D9"/>
            <w:noWrap/>
            <w:vAlign w:val="bottom"/>
          </w:tcPr>
          <w:p w:rsidR="00EA0C3A" w:rsidRPr="00C200E9" w:rsidRDefault="00EA0C3A" w:rsidP="0045206D">
            <w:pPr>
              <w:jc w:val="right"/>
              <w:rPr>
                <w:rFonts w:ascii="Arial" w:eastAsia="Times New Roman" w:hAnsi="Arial" w:cs="Arial"/>
                <w:b/>
                <w:color w:val="000000"/>
                <w:sz w:val="11"/>
                <w:szCs w:val="11"/>
                <w:lang w:eastAsia="es-MX"/>
              </w:rPr>
            </w:pPr>
            <w:r w:rsidRPr="00C200E9">
              <w:rPr>
                <w:rFonts w:ascii="Arial" w:eastAsia="Times New Roman" w:hAnsi="Arial" w:cs="Arial"/>
                <w:b/>
                <w:color w:val="000000"/>
                <w:sz w:val="11"/>
                <w:szCs w:val="11"/>
                <w:lang w:eastAsia="es-MX"/>
              </w:rPr>
              <w:t>545,624.34</w:t>
            </w:r>
          </w:p>
        </w:tc>
        <w:tc>
          <w:tcPr>
            <w:tcW w:w="612" w:type="pct"/>
            <w:tcBorders>
              <w:top w:val="nil"/>
              <w:left w:val="nil"/>
              <w:bottom w:val="single" w:sz="4" w:space="0" w:color="auto"/>
              <w:right w:val="single" w:sz="4" w:space="0" w:color="auto"/>
            </w:tcBorders>
            <w:shd w:val="clear" w:color="000000" w:fill="D9D9D9"/>
            <w:noWrap/>
            <w:vAlign w:val="bottom"/>
          </w:tcPr>
          <w:p w:rsidR="00EA0C3A" w:rsidRPr="00C200E9" w:rsidRDefault="00EA0C3A" w:rsidP="0045206D">
            <w:pPr>
              <w:jc w:val="right"/>
              <w:rPr>
                <w:rFonts w:ascii="Arial" w:eastAsia="Times New Roman" w:hAnsi="Arial" w:cs="Arial"/>
                <w:b/>
                <w:color w:val="000000"/>
                <w:sz w:val="11"/>
                <w:szCs w:val="11"/>
                <w:lang w:eastAsia="es-MX"/>
              </w:rPr>
            </w:pPr>
            <w:r w:rsidRPr="00C200E9">
              <w:rPr>
                <w:rFonts w:ascii="Arial" w:eastAsia="Times New Roman" w:hAnsi="Arial" w:cs="Arial"/>
                <w:b/>
                <w:color w:val="000000"/>
                <w:sz w:val="11"/>
                <w:szCs w:val="11"/>
                <w:lang w:eastAsia="es-MX"/>
              </w:rPr>
              <w:t>32,918,648.10</w:t>
            </w:r>
          </w:p>
        </w:tc>
        <w:tc>
          <w:tcPr>
            <w:tcW w:w="379" w:type="pct"/>
            <w:gridSpan w:val="2"/>
            <w:tcBorders>
              <w:top w:val="nil"/>
              <w:left w:val="nil"/>
              <w:bottom w:val="single" w:sz="4" w:space="0" w:color="auto"/>
              <w:right w:val="single" w:sz="4" w:space="0" w:color="auto"/>
            </w:tcBorders>
            <w:shd w:val="clear" w:color="000000" w:fill="D9D9D9"/>
            <w:noWrap/>
            <w:vAlign w:val="bottom"/>
          </w:tcPr>
          <w:p w:rsidR="00EA0C3A" w:rsidRPr="00C200E9" w:rsidRDefault="00EA0C3A" w:rsidP="0045206D">
            <w:pPr>
              <w:jc w:val="right"/>
              <w:rPr>
                <w:rFonts w:ascii="Arial" w:eastAsia="Times New Roman" w:hAnsi="Arial" w:cs="Arial"/>
                <w:b/>
                <w:color w:val="000000"/>
                <w:sz w:val="11"/>
                <w:szCs w:val="11"/>
                <w:lang w:eastAsia="es-MX"/>
              </w:rPr>
            </w:pPr>
          </w:p>
        </w:tc>
        <w:tc>
          <w:tcPr>
            <w:tcW w:w="264" w:type="pct"/>
            <w:tcBorders>
              <w:top w:val="nil"/>
              <w:left w:val="nil"/>
              <w:bottom w:val="single" w:sz="4" w:space="0" w:color="auto"/>
              <w:right w:val="single" w:sz="4" w:space="0" w:color="auto"/>
            </w:tcBorders>
            <w:shd w:val="clear" w:color="000000" w:fill="D9D9D9"/>
            <w:noWrap/>
            <w:vAlign w:val="bottom"/>
          </w:tcPr>
          <w:p w:rsidR="00EA0C3A" w:rsidRPr="00C200E9" w:rsidRDefault="00EA0C3A" w:rsidP="0045206D">
            <w:pPr>
              <w:jc w:val="right"/>
              <w:rPr>
                <w:rFonts w:ascii="Arial" w:eastAsia="Times New Roman" w:hAnsi="Arial" w:cs="Arial"/>
                <w:b/>
                <w:color w:val="000000"/>
                <w:sz w:val="11"/>
                <w:szCs w:val="11"/>
                <w:lang w:eastAsia="es-MX"/>
              </w:rPr>
            </w:pPr>
          </w:p>
        </w:tc>
        <w:tc>
          <w:tcPr>
            <w:tcW w:w="264" w:type="pct"/>
            <w:gridSpan w:val="2"/>
            <w:tcBorders>
              <w:top w:val="nil"/>
              <w:left w:val="nil"/>
              <w:bottom w:val="single" w:sz="4" w:space="0" w:color="auto"/>
              <w:right w:val="single" w:sz="4" w:space="0" w:color="auto"/>
            </w:tcBorders>
            <w:shd w:val="clear" w:color="000000" w:fill="D9D9D9"/>
            <w:noWrap/>
            <w:vAlign w:val="bottom"/>
          </w:tcPr>
          <w:p w:rsidR="00EA0C3A" w:rsidRPr="00C200E9" w:rsidRDefault="00EA0C3A" w:rsidP="0045206D">
            <w:pPr>
              <w:jc w:val="right"/>
              <w:rPr>
                <w:rFonts w:ascii="Arial" w:eastAsia="Times New Roman" w:hAnsi="Arial" w:cs="Arial"/>
                <w:b/>
                <w:color w:val="000000"/>
                <w:sz w:val="14"/>
                <w:szCs w:val="14"/>
                <w:lang w:eastAsia="es-MX"/>
              </w:rPr>
            </w:pPr>
          </w:p>
        </w:tc>
      </w:tr>
    </w:tbl>
    <w:p w:rsidR="00EA0C3A" w:rsidRPr="00EA0C3A" w:rsidRDefault="00EA0C3A" w:rsidP="00EA0C3A">
      <w:pPr>
        <w:jc w:val="both"/>
        <w:rPr>
          <w:rFonts w:ascii="Arial" w:hAnsi="Arial" w:cs="Arial"/>
          <w:b/>
          <w:color w:val="000000"/>
          <w:sz w:val="20"/>
          <w:szCs w:val="20"/>
          <w:lang w:eastAsia="es-ES"/>
        </w:rPr>
      </w:pPr>
    </w:p>
    <w:p w:rsidR="009D1AFA" w:rsidRDefault="009D1AFA" w:rsidP="00EA0C3A">
      <w:pPr>
        <w:jc w:val="center"/>
        <w:rPr>
          <w:rFonts w:ascii="Arial" w:hAnsi="Arial" w:cs="Arial"/>
          <w:b/>
          <w:bCs/>
          <w:sz w:val="20"/>
          <w:szCs w:val="20"/>
        </w:rPr>
      </w:pPr>
    </w:p>
    <w:p w:rsidR="00EA0C3A" w:rsidRPr="00EA0C3A" w:rsidRDefault="00EA0C3A" w:rsidP="00EA0C3A">
      <w:pPr>
        <w:jc w:val="center"/>
        <w:rPr>
          <w:rFonts w:ascii="Arial" w:hAnsi="Arial" w:cs="Arial"/>
          <w:b/>
          <w:bCs/>
          <w:sz w:val="20"/>
          <w:szCs w:val="20"/>
        </w:rPr>
      </w:pPr>
      <w:r w:rsidRPr="00EA0C3A">
        <w:rPr>
          <w:rFonts w:ascii="Arial" w:hAnsi="Arial" w:cs="Arial"/>
          <w:b/>
          <w:bCs/>
          <w:sz w:val="20"/>
          <w:szCs w:val="20"/>
        </w:rPr>
        <w:t>TÍTULO TERCERO</w:t>
      </w:r>
    </w:p>
    <w:p w:rsidR="00EA0C3A" w:rsidRPr="00EA0C3A" w:rsidRDefault="00EA0C3A" w:rsidP="00EA0C3A">
      <w:pPr>
        <w:jc w:val="center"/>
        <w:rPr>
          <w:rFonts w:ascii="Arial" w:hAnsi="Arial" w:cs="Arial"/>
          <w:b/>
          <w:bCs/>
          <w:sz w:val="20"/>
          <w:szCs w:val="20"/>
        </w:rPr>
      </w:pPr>
      <w:r w:rsidRPr="00EA0C3A">
        <w:rPr>
          <w:rFonts w:ascii="Arial" w:hAnsi="Arial" w:cs="Arial"/>
          <w:b/>
          <w:bCs/>
          <w:sz w:val="20"/>
          <w:szCs w:val="20"/>
        </w:rPr>
        <w:t>DE LA EJECUCIÓN DEL PRESUPUESTO DE EGRESOS MUNICIPAL</w:t>
      </w:r>
    </w:p>
    <w:p w:rsidR="00EA0C3A" w:rsidRPr="00EA0C3A" w:rsidRDefault="00EA0C3A" w:rsidP="00EA0C3A">
      <w:pPr>
        <w:jc w:val="center"/>
        <w:rPr>
          <w:rFonts w:ascii="Arial" w:hAnsi="Arial" w:cs="Arial"/>
          <w:b/>
          <w:bCs/>
          <w:sz w:val="20"/>
          <w:szCs w:val="20"/>
        </w:rPr>
      </w:pPr>
    </w:p>
    <w:p w:rsidR="00EA0C3A" w:rsidRPr="00EA0C3A" w:rsidRDefault="00EA0C3A" w:rsidP="00EA0C3A">
      <w:pPr>
        <w:jc w:val="center"/>
        <w:rPr>
          <w:rFonts w:ascii="Arial" w:hAnsi="Arial" w:cs="Arial"/>
          <w:b/>
          <w:bCs/>
          <w:sz w:val="20"/>
          <w:szCs w:val="20"/>
        </w:rPr>
      </w:pPr>
      <w:r w:rsidRPr="00EA0C3A">
        <w:rPr>
          <w:rFonts w:ascii="Arial" w:hAnsi="Arial" w:cs="Arial"/>
          <w:b/>
          <w:bCs/>
          <w:sz w:val="20"/>
          <w:szCs w:val="20"/>
        </w:rPr>
        <w:t>CAPÍTULO ÚNICO</w:t>
      </w:r>
    </w:p>
    <w:p w:rsidR="00EA0C3A" w:rsidRPr="00EA0C3A" w:rsidRDefault="00EA0C3A" w:rsidP="00EA0C3A">
      <w:pPr>
        <w:jc w:val="center"/>
        <w:rPr>
          <w:rFonts w:ascii="Arial" w:hAnsi="Arial" w:cs="Arial"/>
          <w:b/>
          <w:sz w:val="20"/>
          <w:szCs w:val="20"/>
        </w:rPr>
      </w:pPr>
      <w:r w:rsidRPr="00EA0C3A">
        <w:rPr>
          <w:rFonts w:ascii="Arial" w:hAnsi="Arial" w:cs="Arial"/>
          <w:b/>
          <w:sz w:val="20"/>
          <w:szCs w:val="20"/>
        </w:rPr>
        <w:t>De los Montos de Adquisiciones y Obras Públicas</w:t>
      </w:r>
    </w:p>
    <w:p w:rsidR="00EA0C3A" w:rsidRPr="00EA0C3A" w:rsidRDefault="00EA0C3A" w:rsidP="00EA0C3A">
      <w:pPr>
        <w:jc w:val="both"/>
        <w:rPr>
          <w:rFonts w:ascii="Arial" w:hAnsi="Arial" w:cs="Arial"/>
          <w:color w:val="000000"/>
          <w:sz w:val="20"/>
          <w:szCs w:val="20"/>
        </w:rPr>
      </w:pPr>
      <w:r w:rsidRPr="00EA0C3A">
        <w:rPr>
          <w:rFonts w:ascii="Arial" w:hAnsi="Arial" w:cs="Arial"/>
          <w:b/>
          <w:color w:val="000000"/>
          <w:sz w:val="20"/>
          <w:szCs w:val="20"/>
        </w:rPr>
        <w:t>Artículo 30</w:t>
      </w:r>
      <w:r w:rsidRPr="00EA0C3A">
        <w:rPr>
          <w:rFonts w:ascii="Arial" w:hAnsi="Arial" w:cs="Arial"/>
          <w:b/>
          <w:sz w:val="20"/>
          <w:szCs w:val="20"/>
        </w:rPr>
        <w:t>.-</w:t>
      </w:r>
      <w:r w:rsidRPr="00EA0C3A">
        <w:rPr>
          <w:rFonts w:ascii="Arial" w:hAnsi="Arial" w:cs="Arial"/>
          <w:color w:val="000000"/>
          <w:sz w:val="20"/>
          <w:szCs w:val="20"/>
        </w:rPr>
        <w:t xml:space="preserve">De conformidad con </w:t>
      </w:r>
      <w:r w:rsidRPr="00EA0C3A">
        <w:rPr>
          <w:rFonts w:ascii="Arial" w:hAnsi="Arial" w:cs="Arial"/>
          <w:sz w:val="20"/>
          <w:szCs w:val="20"/>
        </w:rPr>
        <w:t xml:space="preserve">lo establecido en los artículos 146 de la Ley Orgánica Municipal del Estado de Puebla, el 23 de </w:t>
      </w:r>
      <w:r w:rsidRPr="00EA0C3A">
        <w:rPr>
          <w:rFonts w:ascii="Arial" w:hAnsi="Arial" w:cs="Arial"/>
          <w:color w:val="000000"/>
          <w:sz w:val="20"/>
          <w:szCs w:val="20"/>
        </w:rPr>
        <w:t>la Ley de Obra Pública y Servicios Relacionados con las mismas para el Estado de Puebla y el artículo 62 de la Ley de Egresos del Estado de Puebla, los montos máximos de contratación por adjudicación directa, por invitación restringida y por licitación pública, durante el ejercicio fiscal de 2017, se sujetarán a los siguientes lineamientos:</w:t>
      </w:r>
    </w:p>
    <w:p w:rsidR="00EA0C3A" w:rsidRPr="00EA0C3A" w:rsidRDefault="00EA0C3A" w:rsidP="00EA0C3A">
      <w:pPr>
        <w:jc w:val="both"/>
        <w:rPr>
          <w:rFonts w:ascii="Arial" w:hAnsi="Arial" w:cs="Arial"/>
          <w:sz w:val="20"/>
          <w:szCs w:val="20"/>
        </w:rPr>
      </w:pPr>
    </w:p>
    <w:tbl>
      <w:tblPr>
        <w:tblW w:w="4955" w:type="pct"/>
        <w:tblInd w:w="70" w:type="dxa"/>
        <w:tblCellMar>
          <w:left w:w="70" w:type="dxa"/>
          <w:right w:w="70" w:type="dxa"/>
        </w:tblCellMar>
        <w:tblLook w:val="04A0"/>
      </w:tblPr>
      <w:tblGrid>
        <w:gridCol w:w="4520"/>
        <w:gridCol w:w="1308"/>
        <w:gridCol w:w="1945"/>
      </w:tblGrid>
      <w:tr w:rsidR="00EA0C3A" w:rsidRPr="00EA0C3A" w:rsidTr="009D1AFA">
        <w:trPr>
          <w:trHeight w:val="29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OBRAS PÚBLICAS</w:t>
            </w:r>
          </w:p>
        </w:tc>
      </w:tr>
      <w:tr w:rsidR="00EA0C3A" w:rsidRPr="00EA0C3A" w:rsidTr="009D1AFA">
        <w:trPr>
          <w:trHeight w:val="127"/>
        </w:trPr>
        <w:tc>
          <w:tcPr>
            <w:tcW w:w="2908"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MODALIDAD</w:t>
            </w:r>
          </w:p>
        </w:tc>
        <w:tc>
          <w:tcPr>
            <w:tcW w:w="209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EN LEY DE EGRESOS DEL ESTADO DE PUEBLA</w:t>
            </w:r>
          </w:p>
        </w:tc>
      </w:tr>
      <w:tr w:rsidR="00EA0C3A" w:rsidRPr="00EA0C3A" w:rsidTr="009D1AFA">
        <w:trPr>
          <w:trHeight w:val="107"/>
        </w:trPr>
        <w:tc>
          <w:tcPr>
            <w:tcW w:w="2908"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A0C3A" w:rsidRPr="00EA0C3A" w:rsidRDefault="00EA0C3A" w:rsidP="0045206D">
            <w:pPr>
              <w:rPr>
                <w:rFonts w:ascii="Arial" w:eastAsia="Times New Roman" w:hAnsi="Arial" w:cs="Arial"/>
                <w:b/>
                <w:bCs/>
                <w:color w:val="000000"/>
                <w:sz w:val="20"/>
                <w:szCs w:val="20"/>
                <w:lang w:eastAsia="es-MX"/>
              </w:rPr>
            </w:pPr>
          </w:p>
        </w:tc>
        <w:tc>
          <w:tcPr>
            <w:tcW w:w="841" w:type="pct"/>
            <w:tcBorders>
              <w:top w:val="nil"/>
              <w:left w:val="nil"/>
              <w:bottom w:val="single" w:sz="4" w:space="0" w:color="auto"/>
              <w:right w:val="single" w:sz="4" w:space="0" w:color="auto"/>
            </w:tcBorders>
            <w:shd w:val="clear" w:color="auto" w:fill="D9D9D9" w:themeFill="background1" w:themeFillShade="D9"/>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DE</w:t>
            </w:r>
          </w:p>
        </w:tc>
        <w:tc>
          <w:tcPr>
            <w:tcW w:w="1251" w:type="pct"/>
            <w:tcBorders>
              <w:top w:val="nil"/>
              <w:left w:val="nil"/>
              <w:bottom w:val="single" w:sz="4" w:space="0" w:color="auto"/>
              <w:right w:val="single" w:sz="4" w:space="0" w:color="auto"/>
            </w:tcBorders>
            <w:shd w:val="clear" w:color="auto" w:fill="D9D9D9" w:themeFill="background1" w:themeFillShade="D9"/>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HASTA</w:t>
            </w:r>
          </w:p>
        </w:tc>
      </w:tr>
      <w:tr w:rsidR="00EA0C3A" w:rsidRPr="00EA0C3A" w:rsidTr="009D1AFA">
        <w:trPr>
          <w:trHeight w:val="290"/>
        </w:trPr>
        <w:tc>
          <w:tcPr>
            <w:tcW w:w="2908" w:type="pct"/>
            <w:tcBorders>
              <w:top w:val="nil"/>
              <w:left w:val="single" w:sz="4" w:space="0" w:color="auto"/>
              <w:bottom w:val="single" w:sz="4" w:space="0" w:color="auto"/>
              <w:right w:val="single" w:sz="4" w:space="0" w:color="auto"/>
            </w:tcBorders>
            <w:shd w:val="clear" w:color="auto" w:fill="auto"/>
            <w:vAlign w:val="center"/>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Licitación Pública</w:t>
            </w:r>
          </w:p>
        </w:tc>
        <w:tc>
          <w:tcPr>
            <w:tcW w:w="84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1,836,601.00</w:t>
            </w:r>
          </w:p>
        </w:tc>
        <w:tc>
          <w:tcPr>
            <w:tcW w:w="125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En Adelante</w:t>
            </w:r>
          </w:p>
        </w:tc>
      </w:tr>
      <w:tr w:rsidR="00EA0C3A" w:rsidRPr="00EA0C3A" w:rsidTr="009D1AFA">
        <w:trPr>
          <w:trHeight w:val="87"/>
        </w:trPr>
        <w:tc>
          <w:tcPr>
            <w:tcW w:w="2908" w:type="pct"/>
            <w:tcBorders>
              <w:top w:val="nil"/>
              <w:left w:val="single" w:sz="4" w:space="0" w:color="auto"/>
              <w:bottom w:val="single" w:sz="4" w:space="0" w:color="auto"/>
              <w:right w:val="single" w:sz="4" w:space="0" w:color="auto"/>
            </w:tcBorders>
            <w:shd w:val="clear" w:color="auto" w:fill="auto"/>
            <w:vAlign w:val="center"/>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Invitación a cuando menos cinco personas</w:t>
            </w:r>
          </w:p>
        </w:tc>
        <w:tc>
          <w:tcPr>
            <w:tcW w:w="84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921,901.00</w:t>
            </w:r>
          </w:p>
        </w:tc>
        <w:tc>
          <w:tcPr>
            <w:tcW w:w="125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1,836,600.00</w:t>
            </w:r>
          </w:p>
        </w:tc>
      </w:tr>
      <w:tr w:rsidR="00EA0C3A" w:rsidRPr="00EA0C3A" w:rsidTr="009D1AFA">
        <w:trPr>
          <w:trHeight w:val="87"/>
        </w:trPr>
        <w:tc>
          <w:tcPr>
            <w:tcW w:w="2908" w:type="pct"/>
            <w:tcBorders>
              <w:top w:val="nil"/>
              <w:left w:val="single" w:sz="4" w:space="0" w:color="auto"/>
              <w:bottom w:val="single" w:sz="4" w:space="0" w:color="auto"/>
              <w:right w:val="single" w:sz="4" w:space="0" w:color="auto"/>
            </w:tcBorders>
            <w:shd w:val="clear" w:color="auto" w:fill="auto"/>
            <w:vAlign w:val="center"/>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Invitación a cuando menos tres personas</w:t>
            </w:r>
          </w:p>
        </w:tc>
        <w:tc>
          <w:tcPr>
            <w:tcW w:w="841" w:type="pct"/>
            <w:tcBorders>
              <w:top w:val="nil"/>
              <w:left w:val="nil"/>
              <w:bottom w:val="single" w:sz="4" w:space="0" w:color="auto"/>
              <w:right w:val="single" w:sz="4" w:space="0" w:color="auto"/>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473,801.00</w:t>
            </w:r>
          </w:p>
        </w:tc>
        <w:tc>
          <w:tcPr>
            <w:tcW w:w="1251" w:type="pct"/>
            <w:tcBorders>
              <w:top w:val="nil"/>
              <w:left w:val="nil"/>
              <w:bottom w:val="single" w:sz="4" w:space="0" w:color="auto"/>
              <w:right w:val="single" w:sz="4" w:space="0" w:color="auto"/>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921,900.00</w:t>
            </w:r>
          </w:p>
        </w:tc>
      </w:tr>
      <w:tr w:rsidR="00EA0C3A" w:rsidRPr="00EA0C3A" w:rsidTr="009D1AFA">
        <w:trPr>
          <w:trHeight w:val="290"/>
        </w:trPr>
        <w:tc>
          <w:tcPr>
            <w:tcW w:w="2908" w:type="pct"/>
            <w:tcBorders>
              <w:top w:val="nil"/>
              <w:left w:val="single" w:sz="4" w:space="0" w:color="auto"/>
              <w:bottom w:val="single" w:sz="4" w:space="0" w:color="auto"/>
              <w:right w:val="single" w:sz="4" w:space="0" w:color="auto"/>
            </w:tcBorders>
            <w:shd w:val="clear" w:color="auto" w:fill="auto"/>
            <w:vAlign w:val="center"/>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lastRenderedPageBreak/>
              <w:t>Adjudicación Directa</w:t>
            </w:r>
          </w:p>
        </w:tc>
        <w:tc>
          <w:tcPr>
            <w:tcW w:w="84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c>
          <w:tcPr>
            <w:tcW w:w="125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473,800.00</w:t>
            </w:r>
          </w:p>
        </w:tc>
      </w:tr>
      <w:tr w:rsidR="00EA0C3A" w:rsidRPr="00EA0C3A" w:rsidTr="009D1AFA">
        <w:trPr>
          <w:trHeight w:val="290"/>
        </w:trPr>
        <w:tc>
          <w:tcPr>
            <w:tcW w:w="2908" w:type="pct"/>
            <w:tcBorders>
              <w:top w:val="nil"/>
              <w:left w:val="nil"/>
              <w:bottom w:val="nil"/>
              <w:right w:val="nil"/>
            </w:tcBorders>
            <w:shd w:val="clear" w:color="auto" w:fill="auto"/>
            <w:noWrap/>
            <w:vAlign w:val="bottom"/>
            <w:hideMark/>
          </w:tcPr>
          <w:p w:rsidR="00EA0C3A" w:rsidRPr="00EA0C3A" w:rsidRDefault="00EA0C3A" w:rsidP="0045206D">
            <w:pPr>
              <w:rPr>
                <w:rFonts w:ascii="Calibri" w:eastAsia="Times New Roman" w:hAnsi="Calibri" w:cs="Times New Roman"/>
                <w:color w:val="000000"/>
                <w:sz w:val="20"/>
                <w:szCs w:val="20"/>
                <w:lang w:eastAsia="es-MX"/>
              </w:rPr>
            </w:pPr>
          </w:p>
          <w:p w:rsidR="00EA0C3A" w:rsidRPr="00EA0C3A" w:rsidRDefault="00EA0C3A" w:rsidP="0045206D">
            <w:pPr>
              <w:rPr>
                <w:rFonts w:ascii="Calibri" w:eastAsia="Times New Roman" w:hAnsi="Calibri" w:cs="Times New Roman"/>
                <w:color w:val="000000"/>
                <w:sz w:val="20"/>
                <w:szCs w:val="20"/>
                <w:lang w:eastAsia="es-MX"/>
              </w:rPr>
            </w:pPr>
          </w:p>
        </w:tc>
        <w:tc>
          <w:tcPr>
            <w:tcW w:w="841" w:type="pct"/>
            <w:tcBorders>
              <w:top w:val="nil"/>
              <w:left w:val="nil"/>
              <w:bottom w:val="nil"/>
              <w:right w:val="nil"/>
            </w:tcBorders>
            <w:shd w:val="clear" w:color="auto" w:fill="auto"/>
            <w:noWrap/>
            <w:vAlign w:val="bottom"/>
            <w:hideMark/>
          </w:tcPr>
          <w:p w:rsidR="00EA0C3A" w:rsidRPr="00EA0C3A" w:rsidRDefault="00EA0C3A" w:rsidP="0045206D">
            <w:pPr>
              <w:rPr>
                <w:rFonts w:ascii="Calibri" w:eastAsia="Times New Roman" w:hAnsi="Calibri" w:cs="Times New Roman"/>
                <w:color w:val="000000"/>
                <w:sz w:val="20"/>
                <w:szCs w:val="20"/>
                <w:lang w:eastAsia="es-MX"/>
              </w:rPr>
            </w:pPr>
          </w:p>
        </w:tc>
        <w:tc>
          <w:tcPr>
            <w:tcW w:w="1251" w:type="pct"/>
            <w:tcBorders>
              <w:top w:val="nil"/>
              <w:left w:val="nil"/>
              <w:bottom w:val="nil"/>
              <w:right w:val="nil"/>
            </w:tcBorders>
            <w:shd w:val="clear" w:color="auto" w:fill="auto"/>
            <w:noWrap/>
            <w:vAlign w:val="bottom"/>
            <w:hideMark/>
          </w:tcPr>
          <w:p w:rsidR="00EA0C3A" w:rsidRPr="00EA0C3A" w:rsidRDefault="00EA0C3A" w:rsidP="0045206D">
            <w:pPr>
              <w:rPr>
                <w:rFonts w:ascii="Calibri" w:eastAsia="Times New Roman" w:hAnsi="Calibri" w:cs="Times New Roman"/>
                <w:color w:val="000000"/>
                <w:sz w:val="20"/>
                <w:szCs w:val="20"/>
                <w:lang w:eastAsia="es-MX"/>
              </w:rPr>
            </w:pPr>
          </w:p>
        </w:tc>
      </w:tr>
      <w:tr w:rsidR="00EA0C3A" w:rsidRPr="00EA0C3A" w:rsidTr="009D1AFA">
        <w:trPr>
          <w:trHeight w:val="4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SERVICIOS RELACIONADOS CON LAS OBRAS PÚBLICAS</w:t>
            </w:r>
          </w:p>
        </w:tc>
      </w:tr>
      <w:tr w:rsidR="00EA0C3A" w:rsidRPr="00EA0C3A" w:rsidTr="009D1AFA">
        <w:trPr>
          <w:trHeight w:val="154"/>
        </w:trPr>
        <w:tc>
          <w:tcPr>
            <w:tcW w:w="2908"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MODALIDAD</w:t>
            </w:r>
          </w:p>
        </w:tc>
        <w:tc>
          <w:tcPr>
            <w:tcW w:w="209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EN LEY DE EGRESOS DEL ESTADO DE PUEBLA</w:t>
            </w:r>
          </w:p>
        </w:tc>
      </w:tr>
      <w:tr w:rsidR="00EA0C3A" w:rsidRPr="00EA0C3A" w:rsidTr="009D1AFA">
        <w:trPr>
          <w:trHeight w:val="290"/>
        </w:trPr>
        <w:tc>
          <w:tcPr>
            <w:tcW w:w="2908"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A0C3A" w:rsidRPr="00EA0C3A" w:rsidRDefault="00EA0C3A" w:rsidP="0045206D">
            <w:pPr>
              <w:rPr>
                <w:rFonts w:ascii="Arial" w:eastAsia="Times New Roman" w:hAnsi="Arial" w:cs="Arial"/>
                <w:b/>
                <w:bCs/>
                <w:color w:val="000000"/>
                <w:sz w:val="20"/>
                <w:szCs w:val="20"/>
                <w:lang w:eastAsia="es-MX"/>
              </w:rPr>
            </w:pPr>
          </w:p>
        </w:tc>
        <w:tc>
          <w:tcPr>
            <w:tcW w:w="841" w:type="pct"/>
            <w:tcBorders>
              <w:top w:val="nil"/>
              <w:left w:val="nil"/>
              <w:bottom w:val="single" w:sz="4" w:space="0" w:color="auto"/>
              <w:right w:val="single" w:sz="4" w:space="0" w:color="auto"/>
            </w:tcBorders>
            <w:shd w:val="clear" w:color="auto" w:fill="D9D9D9" w:themeFill="background1" w:themeFillShade="D9"/>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DE</w:t>
            </w:r>
          </w:p>
        </w:tc>
        <w:tc>
          <w:tcPr>
            <w:tcW w:w="1251" w:type="pct"/>
            <w:tcBorders>
              <w:top w:val="nil"/>
              <w:left w:val="nil"/>
              <w:bottom w:val="single" w:sz="4" w:space="0" w:color="auto"/>
              <w:right w:val="single" w:sz="4" w:space="0" w:color="auto"/>
            </w:tcBorders>
            <w:shd w:val="clear" w:color="auto" w:fill="D9D9D9" w:themeFill="background1" w:themeFillShade="D9"/>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HASTA</w:t>
            </w:r>
          </w:p>
        </w:tc>
      </w:tr>
      <w:tr w:rsidR="00EA0C3A" w:rsidRPr="00EA0C3A" w:rsidTr="009D1AFA">
        <w:trPr>
          <w:trHeight w:val="290"/>
        </w:trPr>
        <w:tc>
          <w:tcPr>
            <w:tcW w:w="2908" w:type="pct"/>
            <w:tcBorders>
              <w:top w:val="nil"/>
              <w:left w:val="single" w:sz="4" w:space="0" w:color="auto"/>
              <w:bottom w:val="single" w:sz="4" w:space="0" w:color="auto"/>
              <w:right w:val="single" w:sz="4" w:space="0" w:color="auto"/>
            </w:tcBorders>
            <w:shd w:val="clear" w:color="auto" w:fill="auto"/>
            <w:vAlign w:val="center"/>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Licitación Pública</w:t>
            </w:r>
          </w:p>
        </w:tc>
        <w:tc>
          <w:tcPr>
            <w:tcW w:w="84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1,836,601.00</w:t>
            </w:r>
          </w:p>
        </w:tc>
        <w:tc>
          <w:tcPr>
            <w:tcW w:w="125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En Adelante</w:t>
            </w:r>
          </w:p>
        </w:tc>
      </w:tr>
      <w:tr w:rsidR="00EA0C3A" w:rsidRPr="00EA0C3A" w:rsidTr="009D1AFA">
        <w:trPr>
          <w:trHeight w:val="290"/>
        </w:trPr>
        <w:tc>
          <w:tcPr>
            <w:tcW w:w="2908" w:type="pct"/>
            <w:tcBorders>
              <w:top w:val="nil"/>
              <w:left w:val="single" w:sz="4" w:space="0" w:color="auto"/>
              <w:bottom w:val="single" w:sz="4" w:space="0" w:color="auto"/>
              <w:right w:val="single" w:sz="4" w:space="0" w:color="auto"/>
            </w:tcBorders>
            <w:shd w:val="clear" w:color="auto" w:fill="auto"/>
            <w:vAlign w:val="center"/>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Invitación a cuando menos cinco personas</w:t>
            </w:r>
          </w:p>
        </w:tc>
        <w:tc>
          <w:tcPr>
            <w:tcW w:w="841" w:type="pct"/>
            <w:tcBorders>
              <w:top w:val="nil"/>
              <w:left w:val="nil"/>
              <w:bottom w:val="single" w:sz="4" w:space="0" w:color="auto"/>
              <w:right w:val="single" w:sz="4" w:space="0" w:color="auto"/>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921,901.00</w:t>
            </w:r>
          </w:p>
        </w:tc>
        <w:tc>
          <w:tcPr>
            <w:tcW w:w="1251" w:type="pct"/>
            <w:tcBorders>
              <w:top w:val="nil"/>
              <w:left w:val="nil"/>
              <w:bottom w:val="single" w:sz="4" w:space="0" w:color="auto"/>
              <w:right w:val="single" w:sz="4" w:space="0" w:color="auto"/>
            </w:tcBorders>
            <w:shd w:val="clear" w:color="auto" w:fill="auto"/>
            <w:noWrap/>
            <w:vAlign w:val="center"/>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1,836,600.00</w:t>
            </w:r>
          </w:p>
        </w:tc>
      </w:tr>
      <w:tr w:rsidR="00EA0C3A" w:rsidRPr="00EA0C3A" w:rsidTr="009D1AFA">
        <w:trPr>
          <w:trHeight w:val="138"/>
        </w:trPr>
        <w:tc>
          <w:tcPr>
            <w:tcW w:w="2908" w:type="pct"/>
            <w:tcBorders>
              <w:top w:val="nil"/>
              <w:left w:val="single" w:sz="4" w:space="0" w:color="auto"/>
              <w:bottom w:val="single" w:sz="4" w:space="0" w:color="auto"/>
              <w:right w:val="single" w:sz="4" w:space="0" w:color="auto"/>
            </w:tcBorders>
            <w:shd w:val="clear" w:color="auto" w:fill="auto"/>
            <w:vAlign w:val="center"/>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Invitación a cuando menos tres personas</w:t>
            </w:r>
          </w:p>
        </w:tc>
        <w:tc>
          <w:tcPr>
            <w:tcW w:w="84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473,801.00</w:t>
            </w:r>
          </w:p>
        </w:tc>
        <w:tc>
          <w:tcPr>
            <w:tcW w:w="125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921,900.00</w:t>
            </w:r>
          </w:p>
        </w:tc>
      </w:tr>
      <w:tr w:rsidR="00EA0C3A" w:rsidRPr="00EA0C3A" w:rsidTr="009D1AFA">
        <w:trPr>
          <w:trHeight w:val="43"/>
        </w:trPr>
        <w:tc>
          <w:tcPr>
            <w:tcW w:w="2908" w:type="pct"/>
            <w:tcBorders>
              <w:top w:val="nil"/>
              <w:left w:val="single" w:sz="4" w:space="0" w:color="auto"/>
              <w:bottom w:val="single" w:sz="4" w:space="0" w:color="auto"/>
              <w:right w:val="single" w:sz="4" w:space="0" w:color="auto"/>
            </w:tcBorders>
            <w:shd w:val="clear" w:color="auto" w:fill="auto"/>
            <w:vAlign w:val="center"/>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Adjudicación Directa</w:t>
            </w:r>
          </w:p>
        </w:tc>
        <w:tc>
          <w:tcPr>
            <w:tcW w:w="84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c>
          <w:tcPr>
            <w:tcW w:w="1251" w:type="pct"/>
            <w:tcBorders>
              <w:top w:val="nil"/>
              <w:left w:val="nil"/>
              <w:bottom w:val="single" w:sz="4" w:space="0" w:color="auto"/>
              <w:right w:val="single" w:sz="4" w:space="0" w:color="auto"/>
            </w:tcBorders>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473,800.00</w:t>
            </w:r>
          </w:p>
        </w:tc>
      </w:tr>
    </w:tbl>
    <w:p w:rsidR="00EA0C3A" w:rsidRPr="00EA0C3A" w:rsidRDefault="00EA0C3A" w:rsidP="00EA0C3A">
      <w:pPr>
        <w:jc w:val="both"/>
        <w:rPr>
          <w:rFonts w:ascii="Arial" w:hAnsi="Arial" w:cs="Arial"/>
          <w:color w:val="000000"/>
          <w:sz w:val="20"/>
          <w:szCs w:val="20"/>
        </w:rPr>
      </w:pP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t xml:space="preserve">Los montos establecidos deberán considerarse sin incluir el importe del Impuesto al Valor Agregado. </w:t>
      </w:r>
    </w:p>
    <w:p w:rsidR="00EA0C3A" w:rsidRPr="00EA0C3A" w:rsidRDefault="00EA0C3A" w:rsidP="00EA0C3A">
      <w:pPr>
        <w:jc w:val="both"/>
        <w:rPr>
          <w:rFonts w:ascii="Arial" w:hAnsi="Arial" w:cs="Arial"/>
          <w:color w:val="000000"/>
          <w:sz w:val="20"/>
          <w:szCs w:val="20"/>
        </w:rPr>
      </w:pPr>
      <w:r w:rsidRPr="00EA0C3A">
        <w:rPr>
          <w:rFonts w:ascii="Arial" w:hAnsi="Arial" w:cs="Arial"/>
          <w:b/>
          <w:color w:val="000000"/>
          <w:sz w:val="20"/>
          <w:szCs w:val="20"/>
        </w:rPr>
        <w:t>Artículo 31.</w:t>
      </w:r>
      <w:r w:rsidRPr="00EA0C3A">
        <w:rPr>
          <w:rFonts w:ascii="Arial" w:hAnsi="Arial" w:cs="Arial"/>
          <w:color w:val="000000"/>
          <w:sz w:val="20"/>
          <w:szCs w:val="20"/>
        </w:rPr>
        <w:t>-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EA0C3A" w:rsidRPr="00EA0C3A" w:rsidRDefault="00EA0C3A" w:rsidP="00EA0C3A">
      <w:pPr>
        <w:jc w:val="both"/>
        <w:rPr>
          <w:rFonts w:ascii="Arial" w:hAnsi="Arial" w:cs="Arial"/>
          <w:color w:val="000000"/>
          <w:sz w:val="20"/>
          <w:szCs w:val="20"/>
        </w:rPr>
      </w:pPr>
      <w:r w:rsidRPr="00EA0C3A">
        <w:rPr>
          <w:rFonts w:ascii="Arial" w:hAnsi="Arial" w:cs="Arial"/>
          <w:color w:val="000000"/>
          <w:sz w:val="20"/>
          <w:szCs w:val="20"/>
        </w:rPr>
        <w:t>Las adquisiciones que realicen el municipio o sus dependencias, deberán sujetarse a las disposiciones legales que regulan la materia en el Estado.</w:t>
      </w:r>
    </w:p>
    <w:p w:rsidR="00EA0C3A" w:rsidRDefault="00EA0C3A" w:rsidP="00EA0C3A">
      <w:pPr>
        <w:jc w:val="both"/>
        <w:rPr>
          <w:rFonts w:ascii="Arial" w:hAnsi="Arial" w:cs="Arial"/>
          <w:color w:val="000000"/>
          <w:sz w:val="20"/>
          <w:szCs w:val="20"/>
        </w:rPr>
      </w:pPr>
      <w:r w:rsidRPr="00EA0C3A">
        <w:rPr>
          <w:rFonts w:ascii="Arial" w:hAnsi="Arial" w:cs="Arial"/>
          <w:sz w:val="20"/>
          <w:szCs w:val="20"/>
        </w:rPr>
        <w:t xml:space="preserve">Por tanto, de conformidad con lo establecido en el artículo 67 de la Ley de Adquisiciones, Arrendamientos y Contratación de Servicios del Sector Público Estatal y Municipal para el Estado de </w:t>
      </w:r>
      <w:r w:rsidRPr="00EA0C3A">
        <w:rPr>
          <w:rFonts w:ascii="Arial" w:hAnsi="Arial" w:cs="Arial"/>
          <w:color w:val="000000"/>
          <w:sz w:val="20"/>
          <w:szCs w:val="20"/>
        </w:rPr>
        <w:t>Puebla, los montos máximos de contratación por adjudicación directa, por invitación restringida y por licitación pública, durante el ejercicio fiscal de 2017, se sujetarán a los siguientes lineamientos:</w:t>
      </w:r>
    </w:p>
    <w:p w:rsidR="00E3539F" w:rsidRPr="00EA0C3A" w:rsidRDefault="00E3539F" w:rsidP="00EA0C3A">
      <w:pPr>
        <w:jc w:val="both"/>
        <w:rPr>
          <w:rFonts w:ascii="Arial" w:hAnsi="Arial" w:cs="Arial"/>
          <w:color w:val="000000"/>
          <w:sz w:val="20"/>
          <w:szCs w:val="20"/>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90"/>
        <w:gridCol w:w="1668"/>
        <w:gridCol w:w="2915"/>
      </w:tblGrid>
      <w:tr w:rsidR="00EA0C3A" w:rsidRPr="00EA0C3A" w:rsidTr="009D1AFA">
        <w:trPr>
          <w:trHeight w:val="300"/>
        </w:trPr>
        <w:tc>
          <w:tcPr>
            <w:tcW w:w="5000" w:type="pct"/>
            <w:gridSpan w:val="3"/>
            <w:shd w:val="clear" w:color="auto" w:fill="D9D9D9" w:themeFill="background1" w:themeFillShade="D9"/>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ADQUISICIONES, ARRENDAMIENTOS Y SERVICIOS</w:t>
            </w:r>
          </w:p>
        </w:tc>
      </w:tr>
      <w:tr w:rsidR="00EA0C3A" w:rsidRPr="00EA0C3A" w:rsidTr="009D1AFA">
        <w:trPr>
          <w:trHeight w:val="44"/>
        </w:trPr>
        <w:tc>
          <w:tcPr>
            <w:tcW w:w="2052" w:type="pct"/>
            <w:vMerge w:val="restart"/>
            <w:shd w:val="clear" w:color="auto" w:fill="D9D9D9" w:themeFill="background1" w:themeFillShade="D9"/>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MODALIDAD</w:t>
            </w:r>
          </w:p>
        </w:tc>
        <w:tc>
          <w:tcPr>
            <w:tcW w:w="2948" w:type="pct"/>
            <w:gridSpan w:val="2"/>
            <w:shd w:val="clear" w:color="auto" w:fill="D9D9D9" w:themeFill="background1" w:themeFillShade="D9"/>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 xml:space="preserve">EN LEY DE EGRESOS DEL ESTADO DE </w:t>
            </w:r>
            <w:r w:rsidRPr="00EA0C3A">
              <w:rPr>
                <w:rFonts w:ascii="Arial" w:eastAsia="Times New Roman" w:hAnsi="Arial" w:cs="Arial"/>
                <w:b/>
                <w:bCs/>
                <w:color w:val="000000"/>
                <w:sz w:val="20"/>
                <w:szCs w:val="20"/>
                <w:lang w:eastAsia="es-MX"/>
              </w:rPr>
              <w:lastRenderedPageBreak/>
              <w:t xml:space="preserve">PUEBLA  </w:t>
            </w:r>
          </w:p>
        </w:tc>
      </w:tr>
      <w:tr w:rsidR="00EA0C3A" w:rsidRPr="00EA0C3A" w:rsidTr="009D1AFA">
        <w:trPr>
          <w:trHeight w:val="300"/>
        </w:trPr>
        <w:tc>
          <w:tcPr>
            <w:tcW w:w="2052" w:type="pct"/>
            <w:vMerge/>
            <w:shd w:val="clear" w:color="auto" w:fill="D9D9D9" w:themeFill="background1" w:themeFillShade="D9"/>
            <w:vAlign w:val="center"/>
            <w:hideMark/>
          </w:tcPr>
          <w:p w:rsidR="00EA0C3A" w:rsidRPr="00EA0C3A" w:rsidRDefault="00EA0C3A" w:rsidP="0045206D">
            <w:pPr>
              <w:rPr>
                <w:rFonts w:ascii="Arial" w:eastAsia="Times New Roman" w:hAnsi="Arial" w:cs="Arial"/>
                <w:b/>
                <w:bCs/>
                <w:color w:val="000000"/>
                <w:sz w:val="20"/>
                <w:szCs w:val="20"/>
                <w:lang w:eastAsia="es-MX"/>
              </w:rPr>
            </w:pPr>
          </w:p>
        </w:tc>
        <w:tc>
          <w:tcPr>
            <w:tcW w:w="1073" w:type="pct"/>
            <w:shd w:val="clear" w:color="auto" w:fill="D9D9D9" w:themeFill="background1" w:themeFillShade="D9"/>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DE</w:t>
            </w:r>
          </w:p>
        </w:tc>
        <w:tc>
          <w:tcPr>
            <w:tcW w:w="1875" w:type="pct"/>
            <w:shd w:val="clear" w:color="auto" w:fill="D9D9D9" w:themeFill="background1" w:themeFillShade="D9"/>
            <w:noWrap/>
            <w:vAlign w:val="center"/>
            <w:hideMark/>
          </w:tcPr>
          <w:p w:rsidR="00EA0C3A" w:rsidRPr="00EA0C3A" w:rsidRDefault="00EA0C3A" w:rsidP="0045206D">
            <w:pPr>
              <w:jc w:val="center"/>
              <w:rPr>
                <w:rFonts w:ascii="Arial" w:eastAsia="Times New Roman" w:hAnsi="Arial" w:cs="Arial"/>
                <w:b/>
                <w:bCs/>
                <w:color w:val="000000"/>
                <w:sz w:val="20"/>
                <w:szCs w:val="20"/>
                <w:lang w:eastAsia="es-MX"/>
              </w:rPr>
            </w:pPr>
            <w:r w:rsidRPr="00EA0C3A">
              <w:rPr>
                <w:rFonts w:ascii="Arial" w:eastAsia="Times New Roman" w:hAnsi="Arial" w:cs="Arial"/>
                <w:b/>
                <w:bCs/>
                <w:color w:val="000000"/>
                <w:sz w:val="20"/>
                <w:szCs w:val="20"/>
                <w:lang w:eastAsia="es-MX"/>
              </w:rPr>
              <w:t>HASTA</w:t>
            </w:r>
          </w:p>
        </w:tc>
      </w:tr>
      <w:tr w:rsidR="00EA0C3A" w:rsidRPr="00EA0C3A" w:rsidTr="009D1AFA">
        <w:trPr>
          <w:trHeight w:val="127"/>
        </w:trPr>
        <w:tc>
          <w:tcPr>
            <w:tcW w:w="2052" w:type="pct"/>
            <w:shd w:val="clear" w:color="auto" w:fill="auto"/>
            <w:vAlign w:val="center"/>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Licitación Pública</w:t>
            </w:r>
          </w:p>
        </w:tc>
        <w:tc>
          <w:tcPr>
            <w:tcW w:w="1073" w:type="pct"/>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1,772,000.00</w:t>
            </w:r>
          </w:p>
        </w:tc>
        <w:tc>
          <w:tcPr>
            <w:tcW w:w="1875" w:type="pct"/>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En Adelante</w:t>
            </w:r>
          </w:p>
        </w:tc>
      </w:tr>
      <w:tr w:rsidR="00EA0C3A" w:rsidRPr="00EA0C3A" w:rsidTr="009D1AFA">
        <w:trPr>
          <w:trHeight w:val="569"/>
        </w:trPr>
        <w:tc>
          <w:tcPr>
            <w:tcW w:w="2052" w:type="pct"/>
            <w:shd w:val="clear" w:color="auto" w:fill="auto"/>
            <w:vAlign w:val="center"/>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Invitación a cuando menos tres personas</w:t>
            </w:r>
          </w:p>
        </w:tc>
        <w:tc>
          <w:tcPr>
            <w:tcW w:w="1073" w:type="pct"/>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29,901.00</w:t>
            </w:r>
          </w:p>
        </w:tc>
        <w:tc>
          <w:tcPr>
            <w:tcW w:w="1875" w:type="pct"/>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1,772,000.00</w:t>
            </w:r>
          </w:p>
        </w:tc>
      </w:tr>
      <w:tr w:rsidR="00EA0C3A" w:rsidRPr="00EA0C3A" w:rsidTr="009D1AFA">
        <w:trPr>
          <w:trHeight w:val="44"/>
        </w:trPr>
        <w:tc>
          <w:tcPr>
            <w:tcW w:w="2052" w:type="pct"/>
            <w:shd w:val="clear" w:color="auto" w:fill="auto"/>
            <w:vAlign w:val="center"/>
            <w:hideMark/>
          </w:tcPr>
          <w:p w:rsidR="00EA0C3A" w:rsidRPr="00EA0C3A" w:rsidRDefault="00EA0C3A" w:rsidP="0045206D">
            <w:pP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Adjudicación Directa</w:t>
            </w:r>
          </w:p>
        </w:tc>
        <w:tc>
          <w:tcPr>
            <w:tcW w:w="1073" w:type="pct"/>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0.00</w:t>
            </w:r>
          </w:p>
        </w:tc>
        <w:tc>
          <w:tcPr>
            <w:tcW w:w="1875" w:type="pct"/>
            <w:shd w:val="clear" w:color="auto" w:fill="auto"/>
            <w:noWrap/>
            <w:vAlign w:val="center"/>
            <w:hideMark/>
          </w:tcPr>
          <w:p w:rsidR="00EA0C3A" w:rsidRPr="00EA0C3A" w:rsidRDefault="00EA0C3A" w:rsidP="0045206D">
            <w:pPr>
              <w:jc w:val="center"/>
              <w:rPr>
                <w:rFonts w:ascii="Arial" w:eastAsia="Times New Roman" w:hAnsi="Arial" w:cs="Arial"/>
                <w:color w:val="000000"/>
                <w:sz w:val="20"/>
                <w:szCs w:val="20"/>
                <w:lang w:eastAsia="es-MX"/>
              </w:rPr>
            </w:pPr>
            <w:r w:rsidRPr="00EA0C3A">
              <w:rPr>
                <w:rFonts w:ascii="Arial" w:eastAsia="Times New Roman" w:hAnsi="Arial" w:cs="Arial"/>
                <w:color w:val="000000"/>
                <w:sz w:val="20"/>
                <w:szCs w:val="20"/>
                <w:lang w:eastAsia="es-MX"/>
              </w:rPr>
              <w:t>29,900.00</w:t>
            </w:r>
          </w:p>
        </w:tc>
      </w:tr>
    </w:tbl>
    <w:p w:rsidR="00EA0C3A" w:rsidRPr="00EA0C3A" w:rsidRDefault="00EA0C3A" w:rsidP="0061231A">
      <w:pPr>
        <w:spacing w:line="240" w:lineRule="auto"/>
        <w:jc w:val="both"/>
        <w:rPr>
          <w:rFonts w:ascii="Arial" w:hAnsi="Arial" w:cs="Arial"/>
          <w:color w:val="000000"/>
          <w:sz w:val="20"/>
          <w:szCs w:val="20"/>
        </w:rPr>
      </w:pPr>
      <w:r w:rsidRPr="00EA0C3A">
        <w:rPr>
          <w:rFonts w:ascii="Arial" w:hAnsi="Arial" w:cs="Arial"/>
          <w:color w:val="000000"/>
          <w:sz w:val="20"/>
          <w:szCs w:val="20"/>
        </w:rPr>
        <w:t xml:space="preserve">Los montos establecidos deberán considerarse sin incluir el importe del Impuesto al Valor Agregado. </w:t>
      </w:r>
    </w:p>
    <w:p w:rsidR="00EA0C3A" w:rsidRPr="00EA0C3A" w:rsidRDefault="00EA0C3A" w:rsidP="0061231A">
      <w:pPr>
        <w:spacing w:line="240" w:lineRule="auto"/>
        <w:jc w:val="both"/>
        <w:rPr>
          <w:rFonts w:ascii="Arial" w:hAnsi="Arial" w:cs="Arial"/>
          <w:color w:val="000000"/>
          <w:sz w:val="20"/>
          <w:szCs w:val="20"/>
        </w:rPr>
      </w:pPr>
      <w:r w:rsidRPr="00EA0C3A">
        <w:rPr>
          <w:rFonts w:ascii="Arial" w:hAnsi="Arial" w:cs="Arial"/>
          <w:b/>
          <w:sz w:val="20"/>
          <w:szCs w:val="20"/>
        </w:rPr>
        <w:t>Artículo 32.-</w:t>
      </w:r>
      <w:r w:rsidRPr="00EA0C3A">
        <w:rPr>
          <w:rFonts w:ascii="Arial" w:hAnsi="Arial" w:cs="Arial"/>
          <w:color w:val="000000"/>
          <w:sz w:val="20"/>
          <w:szCs w:val="20"/>
        </w:rPr>
        <w:t xml:space="preserve"> Cuando se ejecuten recursos federales, los montos de adjudicación se deberán apegar a la normatividad aplicable o a la que se pacte en los acuerdos o convenios respectivos.</w:t>
      </w:r>
    </w:p>
    <w:p w:rsidR="00EA0C3A" w:rsidRPr="00EA0C3A" w:rsidRDefault="00EA0C3A" w:rsidP="0061231A">
      <w:pPr>
        <w:spacing w:line="240" w:lineRule="auto"/>
        <w:jc w:val="both"/>
        <w:rPr>
          <w:rFonts w:ascii="Arial" w:hAnsi="Arial" w:cs="Arial"/>
          <w:color w:val="000000"/>
          <w:sz w:val="20"/>
          <w:szCs w:val="20"/>
        </w:rPr>
      </w:pPr>
      <w:r w:rsidRPr="00EA0C3A">
        <w:rPr>
          <w:rFonts w:ascii="Arial" w:hAnsi="Arial" w:cs="Arial"/>
          <w:b/>
          <w:sz w:val="20"/>
          <w:szCs w:val="20"/>
        </w:rPr>
        <w:t>Artículo 33.-</w:t>
      </w:r>
      <w:r w:rsidRPr="00EA0C3A">
        <w:rPr>
          <w:rFonts w:ascii="Arial" w:hAnsi="Arial" w:cs="Arial"/>
          <w:color w:val="000000"/>
          <w:sz w:val="20"/>
          <w:szCs w:val="20"/>
        </w:rPr>
        <w:t xml:space="preserve"> Los contratos para proyectos para prestación de servicios (PPS) se adjudicarán, por regla general, a través de licitaciones públicas, mediante convocatoria pública, para que libremente se presenten proposiciones solventes en sobre cerrado, atendiendo lo establecido en el capítulo IV de la Ley de Proyectos para Prestación de Servicios para el Estado Libre y Soberano de Puebla de Zaragoza, tomando en cuenta las excepciones establecidas en el capítulo V de la citada Ley.</w:t>
      </w:r>
    </w:p>
    <w:p w:rsidR="00EA0C3A" w:rsidRDefault="00EA0C3A" w:rsidP="0061231A">
      <w:pPr>
        <w:spacing w:line="240" w:lineRule="auto"/>
        <w:jc w:val="center"/>
        <w:rPr>
          <w:rFonts w:ascii="Arial" w:hAnsi="Arial" w:cs="Arial"/>
          <w:b/>
          <w:bCs/>
          <w:sz w:val="20"/>
          <w:szCs w:val="20"/>
          <w:lang w:val="en-US"/>
        </w:rPr>
      </w:pPr>
      <w:r w:rsidRPr="00EA0C3A">
        <w:rPr>
          <w:rFonts w:ascii="Arial" w:hAnsi="Arial" w:cs="Arial"/>
          <w:b/>
          <w:bCs/>
          <w:sz w:val="20"/>
          <w:szCs w:val="20"/>
          <w:lang w:val="en-US"/>
        </w:rPr>
        <w:t>T R A N S I T O R I O S</w:t>
      </w:r>
    </w:p>
    <w:p w:rsidR="00EA0C3A" w:rsidRDefault="00EA0C3A" w:rsidP="0061231A">
      <w:pPr>
        <w:spacing w:line="240" w:lineRule="auto"/>
        <w:jc w:val="both"/>
        <w:rPr>
          <w:rFonts w:ascii="Arial" w:hAnsi="Arial" w:cs="Arial"/>
          <w:sz w:val="20"/>
          <w:szCs w:val="20"/>
          <w:lang w:val="es-ES_tradnl"/>
        </w:rPr>
      </w:pPr>
      <w:r w:rsidRPr="00EA0C3A">
        <w:rPr>
          <w:rFonts w:ascii="Arial" w:hAnsi="Arial" w:cs="Arial"/>
          <w:b/>
          <w:sz w:val="20"/>
          <w:szCs w:val="20"/>
        </w:rPr>
        <w:t>ARTÍCULO PRIMERO.</w:t>
      </w:r>
      <w:r w:rsidRPr="00EA0C3A">
        <w:rPr>
          <w:rFonts w:ascii="Arial" w:hAnsi="Arial" w:cs="Arial"/>
          <w:sz w:val="20"/>
          <w:szCs w:val="20"/>
          <w:lang w:val="es-ES_tradnl"/>
        </w:rPr>
        <w:t>El presupuesto de egresos municipal deberá ser publicado en el Periódico Oficial del Gobierno del Estado de Puebla.</w:t>
      </w:r>
    </w:p>
    <w:p w:rsidR="00EA0C3A" w:rsidRPr="00EA0C3A" w:rsidRDefault="00EA0C3A" w:rsidP="0061231A">
      <w:pPr>
        <w:spacing w:line="240" w:lineRule="auto"/>
        <w:jc w:val="both"/>
        <w:rPr>
          <w:rFonts w:ascii="Arial" w:hAnsi="Arial" w:cs="Arial"/>
          <w:sz w:val="20"/>
          <w:szCs w:val="20"/>
        </w:rPr>
      </w:pPr>
      <w:r w:rsidRPr="00EA0C3A">
        <w:rPr>
          <w:rFonts w:ascii="Arial" w:hAnsi="Arial" w:cs="Arial"/>
          <w:b/>
          <w:sz w:val="20"/>
          <w:szCs w:val="20"/>
        </w:rPr>
        <w:t>ARTÍCULO SEGUNDO.</w:t>
      </w:r>
      <w:r w:rsidRPr="00EA0C3A">
        <w:rPr>
          <w:rFonts w:ascii="Arial" w:hAnsi="Arial" w:cs="Arial"/>
          <w:sz w:val="20"/>
          <w:szCs w:val="20"/>
        </w:rPr>
        <w:t xml:space="preserve"> El presente Decreto entrará en vigor al día siguiente de su publicación en el Periódico Oficial del Gobierno del Puebla.</w:t>
      </w:r>
    </w:p>
    <w:p w:rsidR="00EA0C3A" w:rsidRDefault="00EA0C3A" w:rsidP="0061231A">
      <w:pPr>
        <w:spacing w:line="240" w:lineRule="auto"/>
        <w:jc w:val="both"/>
        <w:rPr>
          <w:rFonts w:ascii="Arial" w:hAnsi="Arial" w:cs="Arial"/>
          <w:sz w:val="20"/>
          <w:szCs w:val="20"/>
        </w:rPr>
      </w:pPr>
      <w:r w:rsidRPr="00EA0C3A">
        <w:rPr>
          <w:rFonts w:ascii="Arial" w:hAnsi="Arial" w:cs="Arial"/>
          <w:b/>
          <w:sz w:val="20"/>
          <w:szCs w:val="20"/>
        </w:rPr>
        <w:t>ARTÍCULO TERCERO.</w:t>
      </w:r>
      <w:r w:rsidRPr="00EA0C3A">
        <w:rPr>
          <w:rFonts w:ascii="Arial" w:hAnsi="Arial" w:cs="Arial"/>
          <w:sz w:val="20"/>
          <w:szCs w:val="20"/>
        </w:rPr>
        <w:t xml:space="preserve"> El municipio de </w:t>
      </w:r>
      <w:r w:rsidRPr="00EA0C3A">
        <w:rPr>
          <w:rFonts w:ascii="Arial" w:hAnsi="Arial" w:cs="Arial"/>
          <w:bCs/>
          <w:sz w:val="20"/>
          <w:szCs w:val="20"/>
        </w:rPr>
        <w:t>San Martín Texmelucan</w:t>
      </w:r>
      <w:r w:rsidRPr="00EA0C3A">
        <w:rPr>
          <w:rFonts w:ascii="Arial" w:hAnsi="Arial" w:cs="Arial"/>
          <w:sz w:val="20"/>
          <w:szCs w:val="20"/>
        </w:rPr>
        <w:t>, elaborará y difundirá a más tardar 30 días naturales siguientes a la promulgación del presente decreto, en su respectiva página de Internet el presupuesto ciudadano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A0C3A" w:rsidRPr="00EA0C3A" w:rsidRDefault="00EA0C3A" w:rsidP="0061231A">
      <w:pPr>
        <w:spacing w:line="240" w:lineRule="auto"/>
        <w:jc w:val="both"/>
        <w:rPr>
          <w:rFonts w:ascii="Arial" w:hAnsi="Arial" w:cs="Arial"/>
          <w:sz w:val="20"/>
          <w:szCs w:val="20"/>
        </w:rPr>
      </w:pPr>
      <w:r w:rsidRPr="0061231A">
        <w:rPr>
          <w:rFonts w:ascii="Arial" w:hAnsi="Arial" w:cs="Arial"/>
          <w:b/>
          <w:sz w:val="20"/>
          <w:szCs w:val="20"/>
        </w:rPr>
        <w:t>ARTÍCULO CUARTO.</w:t>
      </w:r>
      <w:r w:rsidRPr="0061231A">
        <w:rPr>
          <w:rFonts w:ascii="Arial" w:hAnsi="Arial" w:cs="Arial"/>
          <w:sz w:val="20"/>
          <w:szCs w:val="20"/>
        </w:rPr>
        <w:t xml:space="preserve"> El municipio de San Martín Texmelucan, Puebla elaborará y difundirá a más tardar el </w:t>
      </w:r>
      <w:r w:rsidRPr="00E3539F">
        <w:rPr>
          <w:rFonts w:ascii="Arial" w:hAnsi="Arial" w:cs="Arial"/>
          <w:sz w:val="20"/>
          <w:szCs w:val="20"/>
        </w:rPr>
        <w:t>31 de enero de 2017, en su respectiva página de Internet el calendario de presupuesto de egresos con base mensual</w:t>
      </w:r>
      <w:r w:rsidRPr="0061231A">
        <w:rPr>
          <w:rFonts w:ascii="Arial" w:hAnsi="Arial" w:cs="Arial"/>
          <w:sz w:val="20"/>
          <w:szCs w:val="20"/>
        </w:rPr>
        <w:t xml:space="preserve"> con los datos contenidos en el presente decreto, en el formato establecido por el Consejo Nacional de Armonización Contable mediante la Norma</w:t>
      </w:r>
      <w:r w:rsidRPr="00EA0C3A">
        <w:rPr>
          <w:rFonts w:ascii="Arial" w:hAnsi="Arial" w:cs="Arial"/>
          <w:sz w:val="20"/>
          <w:szCs w:val="20"/>
        </w:rPr>
        <w:t xml:space="preserve"> para establecer la estructura del Calendario del Presupuesto de Egresos base mensual.</w:t>
      </w:r>
    </w:p>
    <w:p w:rsidR="00EA0C3A" w:rsidRPr="00A8665E" w:rsidRDefault="00EA0C3A" w:rsidP="00E3539F">
      <w:pPr>
        <w:spacing w:line="240" w:lineRule="auto"/>
        <w:jc w:val="both"/>
        <w:rPr>
          <w:rFonts w:ascii="Arial" w:hAnsi="Arial" w:cs="Arial"/>
        </w:rPr>
      </w:pPr>
      <w:r w:rsidRPr="00F857F5">
        <w:rPr>
          <w:rFonts w:ascii="Arial" w:hAnsi="Arial" w:cs="Arial"/>
          <w:color w:val="000000"/>
        </w:rPr>
        <w:t xml:space="preserve">Dado en el Ayuntamiento del Municipio de </w:t>
      </w:r>
      <w:r w:rsidRPr="00F857F5">
        <w:rPr>
          <w:rFonts w:ascii="Arial" w:hAnsi="Arial" w:cs="Arial"/>
          <w:bCs/>
        </w:rPr>
        <w:t>San Martín Texmelucan</w:t>
      </w:r>
      <w:r w:rsidR="0061231A">
        <w:rPr>
          <w:rFonts w:ascii="Arial" w:hAnsi="Arial" w:cs="Arial"/>
          <w:color w:val="000000"/>
        </w:rPr>
        <w:t xml:space="preserve"> a los 26 </w:t>
      </w:r>
      <w:r w:rsidRPr="00F857F5">
        <w:rPr>
          <w:rFonts w:ascii="Arial" w:hAnsi="Arial" w:cs="Arial"/>
          <w:color w:val="000000"/>
        </w:rPr>
        <w:t xml:space="preserve">días del mes de </w:t>
      </w:r>
      <w:r>
        <w:rPr>
          <w:rFonts w:ascii="Arial" w:hAnsi="Arial" w:cs="Arial"/>
          <w:color w:val="000000"/>
        </w:rPr>
        <w:t>Abril del año 2017</w:t>
      </w:r>
      <w:r w:rsidRPr="00F857F5">
        <w:rPr>
          <w:rFonts w:ascii="Arial" w:hAnsi="Arial" w:cs="Arial"/>
          <w:color w:val="000000"/>
        </w:rPr>
        <w:t>.</w:t>
      </w:r>
      <w:r w:rsidR="00E3539F">
        <w:rPr>
          <w:rFonts w:ascii="Arial" w:hAnsi="Arial" w:cs="Arial"/>
          <w:color w:val="000000"/>
        </w:rPr>
        <w:t xml:space="preserve"> ATENTAMENTE.- ING. JOSÉ RAFAEL NÚÑEZ RAMÍREZ, PRESIDENTE MUNICIPAL CONSTITUCIONAL.- C.P. LILIANA SALAZ</w:t>
      </w:r>
      <w:r w:rsidR="00E3539F" w:rsidRPr="00A8665E">
        <w:rPr>
          <w:rFonts w:ascii="Arial" w:hAnsi="Arial" w:cs="Arial"/>
        </w:rPr>
        <w:t xml:space="preserve">AR VEGA, TESORERA MUNICIPAL.- LIC. ADRIÁN SOTO </w:t>
      </w:r>
      <w:r w:rsidR="00E3539F" w:rsidRPr="00A8665E">
        <w:rPr>
          <w:rFonts w:ascii="Arial" w:hAnsi="Arial" w:cs="Arial"/>
        </w:rPr>
        <w:lastRenderedPageBreak/>
        <w:t>SALAMANCA, SECRETARIO DEL AYUNTAMIENTO.- M.C. FIACRO LUIS TORREBLANCA COELLO CONTRALOR MUNICIPAL.</w:t>
      </w:r>
    </w:p>
    <w:p w:rsidR="00377F71" w:rsidRPr="00A8665E" w:rsidRDefault="00F057EE" w:rsidP="00E3539F">
      <w:pPr>
        <w:spacing w:line="240" w:lineRule="auto"/>
        <w:jc w:val="both"/>
        <w:rPr>
          <w:rFonts w:ascii="Arial" w:hAnsi="Arial" w:cs="Arial"/>
          <w:b/>
        </w:rPr>
      </w:pPr>
      <w:r w:rsidRPr="00A8665E">
        <w:rPr>
          <w:rFonts w:ascii="Arial" w:hAnsi="Arial" w:cs="Arial"/>
          <w:b/>
        </w:rPr>
        <w:t xml:space="preserve">UNA VEZ AMPLIAMENTE DISCUTIDO Y ACLARADAS TODAS Y CADA UNA DE LAS INTERROGANTES </w:t>
      </w:r>
      <w:r w:rsidR="00431340" w:rsidRPr="00A8665E">
        <w:rPr>
          <w:rFonts w:ascii="Arial" w:hAnsi="Arial" w:cs="Arial"/>
          <w:b/>
        </w:rPr>
        <w:t xml:space="preserve"> Y DUDAS </w:t>
      </w:r>
      <w:r w:rsidRPr="00A8665E">
        <w:rPr>
          <w:rFonts w:ascii="Arial" w:hAnsi="Arial" w:cs="Arial"/>
          <w:b/>
        </w:rPr>
        <w:t xml:space="preserve">DE LOS CABILDANTES, ES SOMETIDO A VOTACIÓN APROBÁNDOSE POR UNANIMIDAD. </w:t>
      </w:r>
    </w:p>
    <w:p w:rsidR="00571EF5" w:rsidRPr="00A8665E" w:rsidRDefault="00571EF5" w:rsidP="00E3539F">
      <w:pPr>
        <w:spacing w:after="0" w:line="240" w:lineRule="auto"/>
        <w:jc w:val="both"/>
        <w:rPr>
          <w:rFonts w:ascii="Arial" w:hAnsi="Arial" w:cs="Arial"/>
          <w:b/>
        </w:rPr>
      </w:pPr>
    </w:p>
    <w:p w:rsidR="00377F71" w:rsidRPr="00A8665E" w:rsidRDefault="00377F71" w:rsidP="00E3539F">
      <w:pPr>
        <w:spacing w:after="0" w:line="240" w:lineRule="auto"/>
        <w:jc w:val="both"/>
        <w:rPr>
          <w:rFonts w:ascii="Arial" w:hAnsi="Arial" w:cs="Arial"/>
          <w:b/>
        </w:rPr>
      </w:pPr>
      <w:r w:rsidRPr="00A8665E">
        <w:rPr>
          <w:rFonts w:ascii="Arial" w:hAnsi="Arial" w:cs="Arial"/>
          <w:b/>
        </w:rPr>
        <w:t>PUNTO SEIS</w:t>
      </w:r>
    </w:p>
    <w:p w:rsidR="00377F71" w:rsidRPr="00A8665E" w:rsidRDefault="00377F71" w:rsidP="00E3539F">
      <w:pPr>
        <w:spacing w:after="0" w:line="240" w:lineRule="auto"/>
        <w:jc w:val="both"/>
        <w:rPr>
          <w:rFonts w:ascii="Arial" w:hAnsi="Arial" w:cs="Arial"/>
        </w:rPr>
      </w:pPr>
      <w:r w:rsidRPr="00A8665E">
        <w:rPr>
          <w:rFonts w:ascii="Arial" w:hAnsi="Arial" w:cs="Arial"/>
        </w:rPr>
        <w:t xml:space="preserve">CIERRE DE LA SESIÓN </w:t>
      </w:r>
    </w:p>
    <w:p w:rsidR="00377F71" w:rsidRPr="00A8665E" w:rsidRDefault="00377F71" w:rsidP="00E3539F">
      <w:pPr>
        <w:spacing w:after="0" w:line="240" w:lineRule="auto"/>
        <w:jc w:val="both"/>
        <w:rPr>
          <w:rFonts w:ascii="Arial" w:hAnsi="Arial" w:cs="Arial"/>
        </w:rPr>
      </w:pPr>
    </w:p>
    <w:p w:rsidR="00F057EE" w:rsidRPr="00A8665E" w:rsidRDefault="00431340" w:rsidP="00E3539F">
      <w:pPr>
        <w:spacing w:line="240" w:lineRule="auto"/>
        <w:jc w:val="both"/>
        <w:rPr>
          <w:rFonts w:ascii="Verdana" w:hAnsi="Verdana" w:cs="Arial"/>
          <w:bCs/>
        </w:rPr>
      </w:pPr>
      <w:r w:rsidRPr="00A8665E">
        <w:rPr>
          <w:rFonts w:ascii="Verdana" w:hAnsi="Verdana"/>
        </w:rPr>
        <w:t xml:space="preserve">EN </w:t>
      </w:r>
      <w:r w:rsidR="00F057EE" w:rsidRPr="00A8665E">
        <w:rPr>
          <w:rFonts w:ascii="Verdana" w:hAnsi="Verdana"/>
        </w:rPr>
        <w:t xml:space="preserve">USO DE LA VOZ EL PRESIDENTE MUNICIPAL ING. JOSÉ RAFAEL </w:t>
      </w:r>
      <w:r w:rsidRPr="00A8665E">
        <w:rPr>
          <w:rFonts w:ascii="Verdana" w:hAnsi="Verdana"/>
        </w:rPr>
        <w:t>NÚÑEZ RAMÍREZ:</w:t>
      </w:r>
      <w:r w:rsidR="00F057EE" w:rsidRPr="00A8665E">
        <w:rPr>
          <w:rFonts w:ascii="Verdana" w:hAnsi="Verdana"/>
        </w:rPr>
        <w:t xml:space="preserve"> HONORABLES INTEGRANTES DEL CABILDO AGOTADA LA DISCUSIÓN DE LOS TEMAS ENLISTADOS EN EL ORDEN DEL DÍA DECLARO EL CIERRE DE LA PRESENTE SESIÓN EXTRAORDIN</w:t>
      </w:r>
      <w:r w:rsidRPr="00A8665E">
        <w:rPr>
          <w:rFonts w:ascii="Verdana" w:hAnsi="Verdana"/>
        </w:rPr>
        <w:t>ARIA DE CABILDO SIENDO LAS QUINCE</w:t>
      </w:r>
      <w:r w:rsidR="00F057EE" w:rsidRPr="00A8665E">
        <w:rPr>
          <w:rFonts w:ascii="Verdana" w:hAnsi="Verdana"/>
        </w:rPr>
        <w:t xml:space="preserve"> HORAS CON </w:t>
      </w:r>
      <w:r w:rsidRPr="00A8665E">
        <w:rPr>
          <w:rFonts w:ascii="Verdana" w:hAnsi="Verdana"/>
        </w:rPr>
        <w:t>CUARENTA</w:t>
      </w:r>
      <w:r w:rsidR="00F057EE" w:rsidRPr="00A8665E">
        <w:rPr>
          <w:rFonts w:ascii="Verdana" w:hAnsi="Verdana"/>
        </w:rPr>
        <w:t xml:space="preserve"> MINUTOS DEL DÍA </w:t>
      </w:r>
      <w:r w:rsidRPr="00A8665E">
        <w:rPr>
          <w:rFonts w:ascii="Verdana" w:hAnsi="Verdana"/>
        </w:rPr>
        <w:t>VEINTISÉIS</w:t>
      </w:r>
      <w:r w:rsidR="00F057EE" w:rsidRPr="00A8665E">
        <w:rPr>
          <w:rFonts w:ascii="Verdana" w:hAnsi="Verdana"/>
        </w:rPr>
        <w:t xml:space="preserve"> DE ABRIL DE DOS MIL DIECISIETE</w:t>
      </w:r>
      <w:r w:rsidR="00F057EE" w:rsidRPr="00A8665E">
        <w:t xml:space="preserve">, </w:t>
      </w:r>
      <w:r w:rsidR="00F057EE" w:rsidRPr="00A8665E">
        <w:rPr>
          <w:rFonts w:ascii="Verdana" w:hAnsi="Verdana" w:cs="Arial"/>
          <w:bCs/>
        </w:rPr>
        <w:t>CON LOS RESULTADOS QUE DE LA MISMA SE DESPRENDEN FIRMANDO AL CALCE LOS QUE EN ELLA INTERVINIERON, PARA LOS FINES LEGALES A QUE HAYA LUGAR.</w:t>
      </w:r>
    </w:p>
    <w:p w:rsidR="00431340" w:rsidRPr="00A8665E" w:rsidRDefault="00431340" w:rsidP="00F057EE">
      <w:pPr>
        <w:spacing w:line="240" w:lineRule="auto"/>
        <w:rPr>
          <w:rFonts w:ascii="Verdana" w:hAnsi="Verdana"/>
        </w:rPr>
      </w:pPr>
    </w:p>
    <w:p w:rsidR="00C200E9" w:rsidRPr="00A8665E" w:rsidRDefault="00C200E9" w:rsidP="00F057EE">
      <w:pPr>
        <w:spacing w:line="240" w:lineRule="auto"/>
        <w:rPr>
          <w:rFonts w:ascii="Verdana" w:hAnsi="Verdana"/>
        </w:rPr>
      </w:pPr>
    </w:p>
    <w:tbl>
      <w:tblPr>
        <w:tblW w:w="7522" w:type="dxa"/>
        <w:tblInd w:w="61" w:type="dxa"/>
        <w:tblCellMar>
          <w:left w:w="70" w:type="dxa"/>
          <w:right w:w="70" w:type="dxa"/>
        </w:tblCellMar>
        <w:tblLook w:val="04A0"/>
      </w:tblPr>
      <w:tblGrid>
        <w:gridCol w:w="3553"/>
        <w:gridCol w:w="3969"/>
      </w:tblGrid>
      <w:tr w:rsidR="00F057EE" w:rsidRPr="00A8665E" w:rsidTr="002F07FA">
        <w:trPr>
          <w:trHeight w:val="540"/>
        </w:trPr>
        <w:tc>
          <w:tcPr>
            <w:tcW w:w="3553" w:type="dxa"/>
            <w:shd w:val="clear" w:color="auto" w:fill="auto"/>
            <w:vAlign w:val="bottom"/>
            <w:hideMark/>
          </w:tcPr>
          <w:p w:rsidR="00F057EE" w:rsidRPr="00A8665E" w:rsidRDefault="00F057EE" w:rsidP="00F553AD">
            <w:pPr>
              <w:spacing w:after="0"/>
              <w:jc w:val="center"/>
              <w:rPr>
                <w:rFonts w:ascii="Verdana" w:hAnsi="Verdana"/>
                <w:b/>
                <w:sz w:val="21"/>
                <w:szCs w:val="21"/>
                <w:lang w:eastAsia="es-MX"/>
              </w:rPr>
            </w:pPr>
            <w:r w:rsidRPr="00A8665E">
              <w:rPr>
                <w:rFonts w:ascii="Verdana" w:hAnsi="Verdana"/>
                <w:b/>
                <w:sz w:val="21"/>
                <w:szCs w:val="21"/>
                <w:lang w:eastAsia="es-MX"/>
              </w:rPr>
              <w:t>C. JOSÉ RAFAEL NÚÑEZ RAMÍREZ</w:t>
            </w:r>
          </w:p>
        </w:tc>
        <w:tc>
          <w:tcPr>
            <w:tcW w:w="3969" w:type="dxa"/>
            <w:shd w:val="clear" w:color="auto" w:fill="auto"/>
            <w:vAlign w:val="bottom"/>
            <w:hideMark/>
          </w:tcPr>
          <w:p w:rsidR="00F057EE" w:rsidRPr="00A8665E" w:rsidRDefault="00F057EE" w:rsidP="00F553AD">
            <w:pPr>
              <w:spacing w:after="0"/>
              <w:jc w:val="center"/>
              <w:rPr>
                <w:rFonts w:ascii="Verdana" w:hAnsi="Verdana"/>
                <w:b/>
                <w:sz w:val="21"/>
                <w:szCs w:val="21"/>
                <w:lang w:eastAsia="es-MX"/>
              </w:rPr>
            </w:pPr>
            <w:r w:rsidRPr="00A8665E">
              <w:rPr>
                <w:rFonts w:ascii="Verdana" w:hAnsi="Verdana"/>
                <w:b/>
                <w:sz w:val="21"/>
                <w:szCs w:val="21"/>
                <w:lang w:eastAsia="es-MX"/>
              </w:rPr>
              <w:t>C. MARTHA HUERTA HERNÁNDEZ</w:t>
            </w:r>
          </w:p>
        </w:tc>
      </w:tr>
      <w:tr w:rsidR="00F057EE" w:rsidRPr="00A8665E" w:rsidTr="002F07FA">
        <w:trPr>
          <w:trHeight w:val="555"/>
        </w:trPr>
        <w:tc>
          <w:tcPr>
            <w:tcW w:w="3553" w:type="dxa"/>
            <w:shd w:val="clear" w:color="auto" w:fill="auto"/>
            <w:vAlign w:val="bottom"/>
            <w:hideMark/>
          </w:tcPr>
          <w:p w:rsidR="00F057EE" w:rsidRPr="00A8665E" w:rsidRDefault="00F057EE" w:rsidP="00F553AD">
            <w:pPr>
              <w:spacing w:after="0"/>
              <w:jc w:val="center"/>
              <w:rPr>
                <w:rFonts w:ascii="Verdana" w:hAnsi="Verdana"/>
                <w:b/>
                <w:sz w:val="21"/>
                <w:szCs w:val="21"/>
                <w:lang w:eastAsia="es-MX"/>
              </w:rPr>
            </w:pPr>
            <w:r w:rsidRPr="00A8665E">
              <w:rPr>
                <w:rFonts w:ascii="Verdana" w:hAnsi="Verdana"/>
                <w:b/>
                <w:sz w:val="21"/>
                <w:szCs w:val="21"/>
                <w:lang w:eastAsia="es-MX"/>
              </w:rPr>
              <w:t>PRESIDENTE MUNICIPAL CONSTITUCIONAL</w:t>
            </w:r>
          </w:p>
        </w:tc>
        <w:tc>
          <w:tcPr>
            <w:tcW w:w="3969" w:type="dxa"/>
            <w:shd w:val="clear" w:color="auto" w:fill="auto"/>
            <w:noWrap/>
            <w:vAlign w:val="bottom"/>
            <w:hideMark/>
          </w:tcPr>
          <w:p w:rsidR="00F057EE" w:rsidRPr="00A8665E" w:rsidRDefault="00F057EE" w:rsidP="00F553AD">
            <w:pPr>
              <w:spacing w:after="0"/>
              <w:jc w:val="center"/>
              <w:rPr>
                <w:rFonts w:ascii="Verdana" w:hAnsi="Verdana"/>
                <w:b/>
                <w:sz w:val="21"/>
                <w:szCs w:val="21"/>
                <w:lang w:eastAsia="es-MX"/>
              </w:rPr>
            </w:pPr>
            <w:r w:rsidRPr="00A8665E">
              <w:rPr>
                <w:rFonts w:ascii="Verdana" w:hAnsi="Verdana"/>
                <w:b/>
                <w:sz w:val="21"/>
                <w:szCs w:val="21"/>
                <w:lang w:eastAsia="es-MX"/>
              </w:rPr>
              <w:t>SÍNDICO MUNICIPAL</w:t>
            </w:r>
          </w:p>
        </w:tc>
      </w:tr>
      <w:tr w:rsidR="00F057EE" w:rsidRPr="00A8665E" w:rsidTr="002F07FA">
        <w:trPr>
          <w:trHeight w:val="300"/>
        </w:trPr>
        <w:tc>
          <w:tcPr>
            <w:tcW w:w="7522" w:type="dxa"/>
            <w:gridSpan w:val="2"/>
            <w:shd w:val="clear" w:color="auto" w:fill="auto"/>
            <w:noWrap/>
            <w:hideMark/>
          </w:tcPr>
          <w:p w:rsidR="00431340" w:rsidRPr="00A8665E" w:rsidRDefault="00F057EE" w:rsidP="00431340">
            <w:pPr>
              <w:jc w:val="center"/>
              <w:rPr>
                <w:rFonts w:ascii="Verdana" w:hAnsi="Verdana"/>
                <w:b/>
                <w:sz w:val="21"/>
                <w:szCs w:val="21"/>
                <w:lang w:eastAsia="es-MX"/>
              </w:rPr>
            </w:pPr>
            <w:r w:rsidRPr="00A8665E">
              <w:rPr>
                <w:rFonts w:ascii="Verdana" w:hAnsi="Verdana"/>
                <w:b/>
                <w:sz w:val="21"/>
                <w:szCs w:val="21"/>
                <w:lang w:eastAsia="es-MX"/>
              </w:rPr>
              <w:t>REGIDORES</w:t>
            </w:r>
          </w:p>
        </w:tc>
      </w:tr>
      <w:tr w:rsidR="00F057EE" w:rsidRPr="00A8665E" w:rsidTr="002F07FA">
        <w:trPr>
          <w:trHeight w:val="919"/>
        </w:trPr>
        <w:tc>
          <w:tcPr>
            <w:tcW w:w="3553" w:type="dxa"/>
            <w:shd w:val="clear" w:color="auto" w:fill="auto"/>
            <w:noWrap/>
            <w:vAlign w:val="bottom"/>
            <w:hideMark/>
          </w:tcPr>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 xml:space="preserve">TOMÁS ARTURO TOSTADO VELÁZQUEZ </w:t>
            </w:r>
          </w:p>
        </w:tc>
        <w:tc>
          <w:tcPr>
            <w:tcW w:w="3969" w:type="dxa"/>
            <w:shd w:val="clear" w:color="auto" w:fill="auto"/>
            <w:vAlign w:val="bottom"/>
            <w:hideMark/>
          </w:tcPr>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FERNANDO MENESES MORAN</w:t>
            </w:r>
          </w:p>
        </w:tc>
      </w:tr>
      <w:tr w:rsidR="00F057EE" w:rsidRPr="00A8665E" w:rsidTr="002F07FA">
        <w:trPr>
          <w:trHeight w:val="555"/>
        </w:trPr>
        <w:tc>
          <w:tcPr>
            <w:tcW w:w="3553" w:type="dxa"/>
            <w:shd w:val="clear" w:color="auto" w:fill="auto"/>
            <w:hideMark/>
          </w:tcPr>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REGIDOR DE GOBERNACIÓN, JUSTICIA Y SEGURIDAD PÚBLICA</w:t>
            </w:r>
          </w:p>
          <w:p w:rsidR="00C200E9" w:rsidRPr="00A8665E" w:rsidRDefault="00C200E9" w:rsidP="002F07FA">
            <w:pPr>
              <w:spacing w:after="0" w:line="240" w:lineRule="auto"/>
              <w:jc w:val="center"/>
              <w:rPr>
                <w:rFonts w:ascii="Verdana" w:hAnsi="Verdana"/>
                <w:b/>
                <w:sz w:val="21"/>
                <w:szCs w:val="21"/>
                <w:lang w:eastAsia="es-MX"/>
              </w:rPr>
            </w:pPr>
          </w:p>
          <w:p w:rsidR="00C200E9" w:rsidRPr="00A8665E" w:rsidRDefault="00C200E9" w:rsidP="002F07FA">
            <w:pPr>
              <w:spacing w:after="0" w:line="240" w:lineRule="auto"/>
              <w:jc w:val="center"/>
              <w:rPr>
                <w:rFonts w:ascii="Verdana" w:hAnsi="Verdana"/>
                <w:b/>
                <w:sz w:val="21"/>
                <w:szCs w:val="21"/>
                <w:lang w:eastAsia="es-MX"/>
              </w:rPr>
            </w:pPr>
          </w:p>
        </w:tc>
        <w:tc>
          <w:tcPr>
            <w:tcW w:w="3969" w:type="dxa"/>
            <w:shd w:val="clear" w:color="auto" w:fill="auto"/>
            <w:hideMark/>
          </w:tcPr>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REGIDOR DE HACIENDA MUNICIPAL</w:t>
            </w:r>
          </w:p>
        </w:tc>
      </w:tr>
      <w:tr w:rsidR="00F057EE" w:rsidRPr="00A8665E" w:rsidTr="002F07FA">
        <w:trPr>
          <w:trHeight w:val="555"/>
        </w:trPr>
        <w:tc>
          <w:tcPr>
            <w:tcW w:w="3553" w:type="dxa"/>
            <w:shd w:val="clear" w:color="auto" w:fill="auto"/>
            <w:vAlign w:val="bottom"/>
            <w:hideMark/>
          </w:tcPr>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C. MARCO ANTONIO ESCOBEDO GUTIÉRREZ.</w:t>
            </w:r>
          </w:p>
        </w:tc>
        <w:tc>
          <w:tcPr>
            <w:tcW w:w="3969" w:type="dxa"/>
            <w:shd w:val="clear" w:color="auto" w:fill="auto"/>
            <w:vAlign w:val="bottom"/>
            <w:hideMark/>
          </w:tcPr>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C. PABLO MÉNDEZ ANAYA.</w:t>
            </w:r>
          </w:p>
        </w:tc>
      </w:tr>
      <w:tr w:rsidR="00F057EE" w:rsidRPr="00A8665E" w:rsidTr="002F07FA">
        <w:trPr>
          <w:trHeight w:val="825"/>
        </w:trPr>
        <w:tc>
          <w:tcPr>
            <w:tcW w:w="3553" w:type="dxa"/>
            <w:shd w:val="clear" w:color="auto" w:fill="auto"/>
            <w:hideMark/>
          </w:tcPr>
          <w:p w:rsidR="00F057EE" w:rsidRPr="00A8665E" w:rsidRDefault="00F057EE" w:rsidP="002F07FA">
            <w:pPr>
              <w:spacing w:line="240" w:lineRule="auto"/>
              <w:jc w:val="center"/>
              <w:rPr>
                <w:rFonts w:ascii="Verdana" w:hAnsi="Verdana"/>
                <w:b/>
                <w:sz w:val="21"/>
                <w:szCs w:val="21"/>
                <w:lang w:eastAsia="es-MX"/>
              </w:rPr>
            </w:pPr>
            <w:r w:rsidRPr="00A8665E">
              <w:rPr>
                <w:rFonts w:ascii="Verdana" w:hAnsi="Verdana"/>
                <w:b/>
                <w:sz w:val="21"/>
                <w:szCs w:val="21"/>
                <w:lang w:eastAsia="es-MX"/>
              </w:rPr>
              <w:t>REGIDOR DE FOMENTO, ECONÓMICO, INDUSTRIA Y COMERCIO</w:t>
            </w:r>
          </w:p>
        </w:tc>
        <w:tc>
          <w:tcPr>
            <w:tcW w:w="3969" w:type="dxa"/>
            <w:shd w:val="clear" w:color="auto" w:fill="auto"/>
            <w:hideMark/>
          </w:tcPr>
          <w:p w:rsidR="00F057EE" w:rsidRPr="00A8665E" w:rsidRDefault="00F057EE" w:rsidP="002F07FA">
            <w:pPr>
              <w:spacing w:line="240" w:lineRule="auto"/>
              <w:jc w:val="center"/>
              <w:rPr>
                <w:rFonts w:ascii="Verdana" w:hAnsi="Verdana"/>
                <w:b/>
                <w:sz w:val="21"/>
                <w:szCs w:val="21"/>
                <w:lang w:eastAsia="es-MX"/>
              </w:rPr>
            </w:pPr>
            <w:r w:rsidRPr="00A8665E">
              <w:rPr>
                <w:rFonts w:ascii="Verdana" w:hAnsi="Verdana"/>
                <w:b/>
                <w:sz w:val="21"/>
                <w:szCs w:val="21"/>
                <w:lang w:eastAsia="es-MX"/>
              </w:rPr>
              <w:t>REGIDOR DE DESARROLLO URBANO Y SERVICIOS PÚBLICOS</w:t>
            </w:r>
          </w:p>
        </w:tc>
      </w:tr>
      <w:tr w:rsidR="00F057EE" w:rsidRPr="00A8665E" w:rsidTr="002F07FA">
        <w:trPr>
          <w:trHeight w:val="555"/>
        </w:trPr>
        <w:tc>
          <w:tcPr>
            <w:tcW w:w="3553" w:type="dxa"/>
            <w:shd w:val="clear" w:color="auto" w:fill="auto"/>
            <w:hideMark/>
          </w:tcPr>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 xml:space="preserve">REFUGIO RAMÍREZ MADRID </w:t>
            </w:r>
          </w:p>
        </w:tc>
        <w:tc>
          <w:tcPr>
            <w:tcW w:w="3969" w:type="dxa"/>
            <w:shd w:val="clear" w:color="auto" w:fill="auto"/>
            <w:noWrap/>
            <w:hideMark/>
          </w:tcPr>
          <w:p w:rsidR="00F057EE" w:rsidRPr="00A8665E" w:rsidRDefault="00F057EE" w:rsidP="002F07FA">
            <w:pPr>
              <w:spacing w:after="0" w:line="240" w:lineRule="auto"/>
              <w:jc w:val="center"/>
              <w:rPr>
                <w:rFonts w:ascii="Verdana" w:hAnsi="Verdana"/>
                <w:b/>
                <w:sz w:val="21"/>
                <w:szCs w:val="21"/>
                <w:lang w:eastAsia="es-MX"/>
              </w:rPr>
            </w:pPr>
          </w:p>
        </w:tc>
      </w:tr>
      <w:tr w:rsidR="00F057EE" w:rsidRPr="00A8665E" w:rsidTr="002F07FA">
        <w:trPr>
          <w:trHeight w:val="555"/>
        </w:trPr>
        <w:tc>
          <w:tcPr>
            <w:tcW w:w="3553" w:type="dxa"/>
            <w:shd w:val="clear" w:color="auto" w:fill="auto"/>
            <w:hideMark/>
          </w:tcPr>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REGIDOR DE EDUCACIÓN PÚBLICA</w:t>
            </w:r>
          </w:p>
        </w:tc>
        <w:tc>
          <w:tcPr>
            <w:tcW w:w="3969" w:type="dxa"/>
            <w:shd w:val="clear" w:color="auto" w:fill="auto"/>
            <w:noWrap/>
            <w:hideMark/>
          </w:tcPr>
          <w:p w:rsidR="00F057EE" w:rsidRPr="00A8665E" w:rsidRDefault="00F057EE" w:rsidP="002F07FA">
            <w:pPr>
              <w:spacing w:line="240" w:lineRule="auto"/>
              <w:jc w:val="center"/>
              <w:rPr>
                <w:rFonts w:ascii="Verdana" w:hAnsi="Verdana"/>
                <w:b/>
                <w:sz w:val="21"/>
                <w:szCs w:val="21"/>
                <w:lang w:eastAsia="es-MX"/>
              </w:rPr>
            </w:pPr>
          </w:p>
        </w:tc>
      </w:tr>
      <w:tr w:rsidR="00F057EE" w:rsidRPr="00A8665E" w:rsidTr="002F07FA">
        <w:trPr>
          <w:trHeight w:val="555"/>
        </w:trPr>
        <w:tc>
          <w:tcPr>
            <w:tcW w:w="3553" w:type="dxa"/>
            <w:shd w:val="clear" w:color="auto" w:fill="auto"/>
            <w:vAlign w:val="bottom"/>
            <w:hideMark/>
          </w:tcPr>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C. CARMEN JUÁREZ LÓPEZ</w:t>
            </w:r>
          </w:p>
        </w:tc>
        <w:tc>
          <w:tcPr>
            <w:tcW w:w="3969" w:type="dxa"/>
            <w:shd w:val="clear" w:color="auto" w:fill="auto"/>
            <w:vAlign w:val="bottom"/>
            <w:hideMark/>
          </w:tcPr>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C. MERCEDES FIGUEROA GONZÁLEZ.</w:t>
            </w:r>
          </w:p>
        </w:tc>
      </w:tr>
      <w:tr w:rsidR="00F057EE" w:rsidRPr="00A8665E" w:rsidTr="002F07FA">
        <w:trPr>
          <w:trHeight w:val="732"/>
        </w:trPr>
        <w:tc>
          <w:tcPr>
            <w:tcW w:w="3553" w:type="dxa"/>
            <w:shd w:val="clear" w:color="auto" w:fill="auto"/>
            <w:hideMark/>
          </w:tcPr>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REGIDORA DE SALUBRIDAD Y ASISTENCIA PÚBLICA</w:t>
            </w:r>
          </w:p>
        </w:tc>
        <w:tc>
          <w:tcPr>
            <w:tcW w:w="3969" w:type="dxa"/>
            <w:shd w:val="clear" w:color="auto" w:fill="auto"/>
            <w:hideMark/>
          </w:tcPr>
          <w:p w:rsidR="00F057EE" w:rsidRPr="00A8665E" w:rsidRDefault="00F057EE" w:rsidP="002F07FA">
            <w:pPr>
              <w:spacing w:line="240" w:lineRule="auto"/>
              <w:jc w:val="center"/>
              <w:rPr>
                <w:rFonts w:ascii="Verdana" w:hAnsi="Verdana"/>
                <w:b/>
                <w:sz w:val="21"/>
                <w:szCs w:val="21"/>
                <w:lang w:eastAsia="es-MX"/>
              </w:rPr>
            </w:pPr>
            <w:r w:rsidRPr="00A8665E">
              <w:rPr>
                <w:rFonts w:ascii="Verdana" w:hAnsi="Verdana"/>
                <w:b/>
                <w:sz w:val="21"/>
                <w:szCs w:val="21"/>
                <w:lang w:eastAsia="es-MX"/>
              </w:rPr>
              <w:t>REGIDORA DE ECOLOGÍA Y MEDIO AMBIENTE</w:t>
            </w:r>
          </w:p>
        </w:tc>
      </w:tr>
      <w:tr w:rsidR="00F057EE" w:rsidRPr="00A8665E" w:rsidTr="002F07FA">
        <w:trPr>
          <w:trHeight w:val="900"/>
        </w:trPr>
        <w:tc>
          <w:tcPr>
            <w:tcW w:w="3553" w:type="dxa"/>
            <w:shd w:val="clear" w:color="auto" w:fill="auto"/>
            <w:hideMark/>
          </w:tcPr>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p>
          <w:p w:rsidR="00F057EE" w:rsidRPr="00A8665E" w:rsidRDefault="00F057EE" w:rsidP="002F07FA">
            <w:pPr>
              <w:spacing w:before="240" w:after="0" w:line="240" w:lineRule="auto"/>
              <w:jc w:val="center"/>
              <w:rPr>
                <w:rFonts w:ascii="Verdana" w:hAnsi="Verdana"/>
                <w:b/>
                <w:sz w:val="21"/>
                <w:szCs w:val="21"/>
                <w:lang w:eastAsia="es-MX"/>
              </w:rPr>
            </w:pPr>
            <w:r w:rsidRPr="00A8665E">
              <w:rPr>
                <w:rFonts w:ascii="Verdana" w:hAnsi="Verdana"/>
                <w:b/>
                <w:sz w:val="21"/>
                <w:szCs w:val="21"/>
                <w:lang w:eastAsia="es-MX"/>
              </w:rPr>
              <w:t>C. EMILIO FLORES OLGUÍN</w:t>
            </w:r>
          </w:p>
        </w:tc>
        <w:tc>
          <w:tcPr>
            <w:tcW w:w="3969" w:type="dxa"/>
            <w:shd w:val="clear" w:color="auto" w:fill="auto"/>
            <w:vAlign w:val="bottom"/>
            <w:hideMark/>
          </w:tcPr>
          <w:p w:rsidR="00F057EE" w:rsidRPr="00A8665E" w:rsidRDefault="00431340" w:rsidP="002F07FA">
            <w:pPr>
              <w:tabs>
                <w:tab w:val="left" w:pos="799"/>
              </w:tabs>
              <w:spacing w:before="240" w:after="0" w:line="240" w:lineRule="auto"/>
              <w:jc w:val="center"/>
              <w:rPr>
                <w:rFonts w:ascii="Verdana" w:hAnsi="Verdana"/>
                <w:b/>
                <w:sz w:val="21"/>
                <w:szCs w:val="21"/>
                <w:lang w:eastAsia="es-MX"/>
              </w:rPr>
            </w:pPr>
            <w:r w:rsidRPr="00A8665E">
              <w:rPr>
                <w:rFonts w:ascii="Verdana" w:hAnsi="Verdana"/>
                <w:b/>
                <w:sz w:val="21"/>
                <w:szCs w:val="21"/>
                <w:lang w:eastAsia="es-MX"/>
              </w:rPr>
              <w:t>C. GRACIELA REYES ISLAS</w:t>
            </w:r>
          </w:p>
        </w:tc>
      </w:tr>
      <w:tr w:rsidR="00F057EE" w:rsidRPr="00A8665E" w:rsidTr="002F07FA">
        <w:trPr>
          <w:trHeight w:val="538"/>
        </w:trPr>
        <w:tc>
          <w:tcPr>
            <w:tcW w:w="3553" w:type="dxa"/>
            <w:shd w:val="clear" w:color="auto" w:fill="auto"/>
            <w:hideMark/>
          </w:tcPr>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REGIDOR DE DESARROLLO</w:t>
            </w:r>
          </w:p>
          <w:p w:rsidR="00F057EE" w:rsidRPr="00A8665E" w:rsidRDefault="00F057EE" w:rsidP="002F07FA">
            <w:pPr>
              <w:spacing w:line="240" w:lineRule="auto"/>
              <w:jc w:val="center"/>
              <w:rPr>
                <w:rFonts w:ascii="Verdana" w:hAnsi="Verdana"/>
                <w:b/>
                <w:sz w:val="21"/>
                <w:szCs w:val="21"/>
                <w:lang w:eastAsia="es-MX"/>
              </w:rPr>
            </w:pPr>
            <w:r w:rsidRPr="00A8665E">
              <w:rPr>
                <w:rFonts w:ascii="Verdana" w:hAnsi="Verdana"/>
                <w:b/>
                <w:sz w:val="21"/>
                <w:szCs w:val="21"/>
                <w:lang w:eastAsia="es-MX"/>
              </w:rPr>
              <w:t>SOCIAL,  AGRICULTURA Y GANADERÍA.</w:t>
            </w:r>
          </w:p>
        </w:tc>
        <w:tc>
          <w:tcPr>
            <w:tcW w:w="3969" w:type="dxa"/>
            <w:shd w:val="clear" w:color="auto" w:fill="auto"/>
            <w:hideMark/>
          </w:tcPr>
          <w:p w:rsidR="00F057EE" w:rsidRPr="00A8665E" w:rsidRDefault="00431340" w:rsidP="002F07FA">
            <w:pPr>
              <w:spacing w:line="240" w:lineRule="auto"/>
              <w:jc w:val="center"/>
              <w:rPr>
                <w:rFonts w:ascii="Verdana" w:hAnsi="Verdana"/>
                <w:b/>
                <w:sz w:val="21"/>
                <w:szCs w:val="21"/>
                <w:lang w:eastAsia="es-MX"/>
              </w:rPr>
            </w:pPr>
            <w:r w:rsidRPr="00A8665E">
              <w:rPr>
                <w:rFonts w:ascii="Verdana" w:hAnsi="Verdana"/>
                <w:b/>
                <w:sz w:val="21"/>
                <w:szCs w:val="21"/>
                <w:lang w:eastAsia="es-MX"/>
              </w:rPr>
              <w:t>REGIDORA DE TURISMO Y CULTURA</w:t>
            </w:r>
          </w:p>
        </w:tc>
      </w:tr>
      <w:tr w:rsidR="00F057EE" w:rsidRPr="00A8665E" w:rsidTr="002F07FA">
        <w:trPr>
          <w:trHeight w:val="538"/>
        </w:trPr>
        <w:tc>
          <w:tcPr>
            <w:tcW w:w="3553" w:type="dxa"/>
            <w:shd w:val="clear" w:color="auto" w:fill="auto"/>
            <w:vAlign w:val="bottom"/>
            <w:hideMark/>
          </w:tcPr>
          <w:p w:rsidR="00F057EE" w:rsidRPr="00A8665E" w:rsidRDefault="00F057EE" w:rsidP="002F07FA">
            <w:pPr>
              <w:spacing w:line="240" w:lineRule="auto"/>
              <w:jc w:val="center"/>
              <w:rPr>
                <w:rFonts w:ascii="Verdana" w:hAnsi="Verdana"/>
                <w:b/>
                <w:sz w:val="21"/>
                <w:szCs w:val="21"/>
                <w:lang w:eastAsia="es-MX"/>
              </w:rPr>
            </w:pPr>
          </w:p>
          <w:p w:rsidR="00F057EE" w:rsidRPr="00A8665E" w:rsidRDefault="00F057EE" w:rsidP="002F07FA">
            <w:pPr>
              <w:spacing w:line="240" w:lineRule="auto"/>
              <w:jc w:val="center"/>
              <w:rPr>
                <w:rFonts w:ascii="Verdana" w:hAnsi="Verdana"/>
                <w:b/>
                <w:sz w:val="21"/>
                <w:szCs w:val="21"/>
                <w:lang w:eastAsia="es-MX"/>
              </w:rPr>
            </w:pPr>
          </w:p>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C. OLGA MARGARITA LÓPEZ OLVERA.</w:t>
            </w:r>
          </w:p>
        </w:tc>
        <w:tc>
          <w:tcPr>
            <w:tcW w:w="3969" w:type="dxa"/>
            <w:shd w:val="clear" w:color="auto" w:fill="auto"/>
            <w:vAlign w:val="bottom"/>
            <w:hideMark/>
          </w:tcPr>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C. OSCAR QUIROZ CASTAÑEDA</w:t>
            </w:r>
          </w:p>
          <w:p w:rsidR="00F057EE" w:rsidRPr="00A8665E" w:rsidRDefault="00F057EE" w:rsidP="002F07FA">
            <w:pPr>
              <w:spacing w:after="0" w:line="240" w:lineRule="auto"/>
              <w:jc w:val="center"/>
              <w:rPr>
                <w:rFonts w:ascii="Verdana" w:hAnsi="Verdana"/>
                <w:b/>
                <w:sz w:val="21"/>
                <w:szCs w:val="21"/>
                <w:lang w:eastAsia="es-MX"/>
              </w:rPr>
            </w:pPr>
          </w:p>
        </w:tc>
      </w:tr>
      <w:tr w:rsidR="00F057EE" w:rsidRPr="00A8665E" w:rsidTr="002F07FA">
        <w:trPr>
          <w:trHeight w:val="538"/>
        </w:trPr>
        <w:tc>
          <w:tcPr>
            <w:tcW w:w="3553" w:type="dxa"/>
            <w:shd w:val="clear" w:color="auto" w:fill="auto"/>
            <w:hideMark/>
          </w:tcPr>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REGIDORA DE GRUPOS VULNERABLES Y EQUIDAD DE GENERO</w:t>
            </w:r>
          </w:p>
        </w:tc>
        <w:tc>
          <w:tcPr>
            <w:tcW w:w="3969" w:type="dxa"/>
            <w:shd w:val="clear" w:color="auto" w:fill="auto"/>
            <w:hideMark/>
          </w:tcPr>
          <w:p w:rsidR="00F057EE" w:rsidRPr="00A8665E" w:rsidRDefault="00F057EE" w:rsidP="002F07FA">
            <w:pPr>
              <w:spacing w:after="0" w:line="240" w:lineRule="auto"/>
              <w:jc w:val="center"/>
              <w:rPr>
                <w:rFonts w:ascii="Verdana" w:hAnsi="Verdana"/>
                <w:b/>
                <w:sz w:val="21"/>
                <w:szCs w:val="21"/>
                <w:lang w:eastAsia="es-MX"/>
              </w:rPr>
            </w:pPr>
            <w:r w:rsidRPr="00A8665E">
              <w:rPr>
                <w:rFonts w:ascii="Verdana" w:hAnsi="Verdana"/>
                <w:b/>
                <w:sz w:val="21"/>
                <w:szCs w:val="21"/>
                <w:lang w:eastAsia="es-MX"/>
              </w:rPr>
              <w:t>REGIDOR DE JUVENTUD Y ACTIVIDADES DEPORTIVAS</w:t>
            </w:r>
          </w:p>
        </w:tc>
      </w:tr>
      <w:tr w:rsidR="00F057EE" w:rsidRPr="00A8665E" w:rsidTr="002F07FA">
        <w:trPr>
          <w:trHeight w:val="810"/>
        </w:trPr>
        <w:tc>
          <w:tcPr>
            <w:tcW w:w="7522" w:type="dxa"/>
            <w:gridSpan w:val="2"/>
            <w:shd w:val="clear" w:color="auto" w:fill="auto"/>
            <w:vAlign w:val="bottom"/>
            <w:hideMark/>
          </w:tcPr>
          <w:p w:rsidR="00F057EE" w:rsidRPr="00A8665E" w:rsidRDefault="00F057EE" w:rsidP="002F07FA">
            <w:pPr>
              <w:spacing w:after="0" w:line="240" w:lineRule="auto"/>
              <w:jc w:val="center"/>
              <w:rPr>
                <w:rFonts w:ascii="Verdana" w:hAnsi="Verdana"/>
                <w:b/>
                <w:lang w:eastAsia="es-MX"/>
              </w:rPr>
            </w:pPr>
            <w:r w:rsidRPr="00A8665E">
              <w:rPr>
                <w:rFonts w:ascii="Verdana" w:hAnsi="Verdana"/>
                <w:b/>
                <w:lang w:eastAsia="es-MX"/>
              </w:rPr>
              <w:t>C. ADRIÁN SOTO SALAMANCA</w:t>
            </w:r>
          </w:p>
        </w:tc>
      </w:tr>
      <w:tr w:rsidR="00F057EE" w:rsidRPr="00A8665E" w:rsidTr="002F07FA">
        <w:trPr>
          <w:trHeight w:val="300"/>
        </w:trPr>
        <w:tc>
          <w:tcPr>
            <w:tcW w:w="7522" w:type="dxa"/>
            <w:gridSpan w:val="2"/>
            <w:shd w:val="clear" w:color="auto" w:fill="auto"/>
            <w:noWrap/>
            <w:vAlign w:val="bottom"/>
            <w:hideMark/>
          </w:tcPr>
          <w:p w:rsidR="00F057EE" w:rsidRPr="00A8665E" w:rsidRDefault="00F057EE" w:rsidP="002F07FA">
            <w:pPr>
              <w:spacing w:after="0" w:line="240" w:lineRule="auto"/>
              <w:jc w:val="center"/>
              <w:rPr>
                <w:rFonts w:ascii="Verdana" w:hAnsi="Verdana"/>
                <w:b/>
                <w:lang w:eastAsia="es-MX"/>
              </w:rPr>
            </w:pPr>
            <w:r w:rsidRPr="00A8665E">
              <w:rPr>
                <w:rFonts w:ascii="Verdana" w:hAnsi="Verdana"/>
                <w:b/>
                <w:lang w:eastAsia="es-MX"/>
              </w:rPr>
              <w:t>SECRETARIO DEL H. AYUNTAMIENTO</w:t>
            </w:r>
          </w:p>
        </w:tc>
      </w:tr>
    </w:tbl>
    <w:p w:rsidR="00F057EE" w:rsidRPr="00A8665E" w:rsidRDefault="00F057EE" w:rsidP="002F07FA">
      <w:pPr>
        <w:pStyle w:val="Sinespaciado"/>
        <w:jc w:val="both"/>
        <w:rPr>
          <w:sz w:val="20"/>
          <w:szCs w:val="20"/>
        </w:rPr>
      </w:pPr>
    </w:p>
    <w:p w:rsidR="00A8665E" w:rsidRPr="00A8665E" w:rsidRDefault="00A8665E" w:rsidP="002F07FA">
      <w:pPr>
        <w:pStyle w:val="Sinespaciado"/>
        <w:jc w:val="both"/>
        <w:rPr>
          <w:sz w:val="20"/>
          <w:szCs w:val="20"/>
        </w:rPr>
      </w:pPr>
    </w:p>
    <w:p w:rsidR="00A8665E" w:rsidRPr="00A8665E" w:rsidRDefault="00A8665E" w:rsidP="002F07FA">
      <w:pPr>
        <w:pStyle w:val="Sinespaciado"/>
        <w:jc w:val="both"/>
        <w:rPr>
          <w:sz w:val="20"/>
          <w:szCs w:val="20"/>
        </w:rPr>
      </w:pPr>
    </w:p>
    <w:p w:rsidR="00A8665E" w:rsidRPr="00A8665E" w:rsidRDefault="00A8665E" w:rsidP="002F07FA">
      <w:pPr>
        <w:pStyle w:val="Sinespaciado"/>
        <w:jc w:val="both"/>
        <w:rPr>
          <w:sz w:val="20"/>
          <w:szCs w:val="20"/>
        </w:rPr>
      </w:pPr>
    </w:p>
    <w:p w:rsidR="00A8665E" w:rsidRDefault="00A8665E" w:rsidP="002F07FA">
      <w:pPr>
        <w:pStyle w:val="Sinespaciado"/>
        <w:jc w:val="both"/>
        <w:rPr>
          <w:sz w:val="20"/>
          <w:szCs w:val="20"/>
        </w:rPr>
      </w:pPr>
    </w:p>
    <w:p w:rsidR="00A8665E" w:rsidRDefault="00A8665E" w:rsidP="002F07FA">
      <w:pPr>
        <w:pStyle w:val="Sinespaciado"/>
        <w:jc w:val="both"/>
        <w:rPr>
          <w:rFonts w:ascii="Verdana" w:hAnsi="Verdana"/>
          <w:b/>
          <w:sz w:val="20"/>
          <w:szCs w:val="20"/>
        </w:rPr>
      </w:pPr>
      <w:r w:rsidRPr="00A8665E">
        <w:rPr>
          <w:rFonts w:ascii="Verdana" w:hAnsi="Verdana"/>
          <w:b/>
          <w:sz w:val="20"/>
          <w:szCs w:val="20"/>
        </w:rPr>
        <w:t xml:space="preserve">C.P. </w:t>
      </w:r>
      <w:r>
        <w:rPr>
          <w:rFonts w:ascii="Verdana" w:hAnsi="Verdana"/>
          <w:b/>
          <w:sz w:val="20"/>
          <w:szCs w:val="20"/>
        </w:rPr>
        <w:t>LILIANA SALAZAR VEGA</w:t>
      </w:r>
      <w:r>
        <w:rPr>
          <w:rFonts w:ascii="Verdana" w:hAnsi="Verdana"/>
          <w:b/>
          <w:sz w:val="20"/>
          <w:szCs w:val="20"/>
        </w:rPr>
        <w:tab/>
        <w:t xml:space="preserve"> M.C. FIACRO LUIS TORREBLANCA</w:t>
      </w:r>
    </w:p>
    <w:p w:rsidR="00A8665E" w:rsidRDefault="00A8665E" w:rsidP="002F07FA">
      <w:pPr>
        <w:pStyle w:val="Sinespaciado"/>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COELLO.</w:t>
      </w:r>
    </w:p>
    <w:p w:rsidR="00A8665E" w:rsidRPr="00A8665E" w:rsidRDefault="00A8665E" w:rsidP="002F07FA">
      <w:pPr>
        <w:pStyle w:val="Sinespaciado"/>
        <w:jc w:val="both"/>
        <w:rPr>
          <w:rFonts w:ascii="Verdana" w:hAnsi="Verdana"/>
          <w:b/>
          <w:sz w:val="20"/>
          <w:szCs w:val="20"/>
        </w:rPr>
      </w:pPr>
      <w:r>
        <w:rPr>
          <w:rFonts w:ascii="Verdana" w:hAnsi="Verdana"/>
          <w:b/>
          <w:sz w:val="20"/>
          <w:szCs w:val="20"/>
        </w:rPr>
        <w:t xml:space="preserve">    TESORERA MUNICIPAL                 CONTRALOR MUNICIPAL</w:t>
      </w:r>
    </w:p>
    <w:sectPr w:rsidR="00A8665E" w:rsidRPr="00A8665E" w:rsidSect="005C36D9">
      <w:headerReference w:type="default" r:id="rId8"/>
      <w:footerReference w:type="default" r:id="rId9"/>
      <w:pgSz w:w="12240" w:h="15840" w:code="1"/>
      <w:pgMar w:top="1814" w:right="1701" w:bottom="1701" w:left="2835" w:header="709"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04" w:rsidRDefault="001F2304" w:rsidP="005F781C">
      <w:pPr>
        <w:spacing w:after="0" w:line="240" w:lineRule="auto"/>
      </w:pPr>
      <w:r>
        <w:separator/>
      </w:r>
    </w:p>
  </w:endnote>
  <w:endnote w:type="continuationSeparator" w:id="1">
    <w:p w:rsidR="001F2304" w:rsidRDefault="001F2304" w:rsidP="005F7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8430"/>
      <w:docPartObj>
        <w:docPartGallery w:val="Page Numbers (Bottom of Page)"/>
        <w:docPartUnique/>
      </w:docPartObj>
    </w:sdtPr>
    <w:sdtContent>
      <w:p w:rsidR="00F553AD" w:rsidRPr="00A8665E" w:rsidRDefault="00A972C9">
        <w:pPr>
          <w:pStyle w:val="Piedepgina"/>
          <w:jc w:val="right"/>
        </w:pPr>
        <w:fldSimple w:instr=" PAGE   \* MERGEFORMAT ">
          <w:r w:rsidR="00046CAC">
            <w:rPr>
              <w:noProof/>
            </w:rPr>
            <w:t>54</w:t>
          </w:r>
        </w:fldSimple>
      </w:p>
    </w:sdtContent>
  </w:sdt>
  <w:p w:rsidR="00F553AD" w:rsidRPr="00A8665E" w:rsidRDefault="00F553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04" w:rsidRDefault="001F2304" w:rsidP="005F781C">
      <w:pPr>
        <w:spacing w:after="0" w:line="240" w:lineRule="auto"/>
      </w:pPr>
      <w:r>
        <w:separator/>
      </w:r>
    </w:p>
  </w:footnote>
  <w:footnote w:type="continuationSeparator" w:id="1">
    <w:p w:rsidR="001F2304" w:rsidRDefault="001F2304" w:rsidP="005F7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AD" w:rsidRPr="00A8665E" w:rsidRDefault="00F553AD" w:rsidP="005F781C">
    <w:pPr>
      <w:pStyle w:val="Encabezado"/>
      <w:jc w:val="right"/>
      <w:rPr>
        <w:rFonts w:ascii="Verdana" w:hAnsi="Verdana"/>
        <w:sz w:val="16"/>
        <w:szCs w:val="16"/>
      </w:rPr>
    </w:pPr>
  </w:p>
  <w:p w:rsidR="00F553AD" w:rsidRPr="00A8665E" w:rsidRDefault="00F553AD" w:rsidP="005F781C">
    <w:pPr>
      <w:pStyle w:val="Encabezado"/>
      <w:jc w:val="right"/>
      <w:rPr>
        <w:rFonts w:ascii="Verdana" w:hAnsi="Verdana"/>
        <w:sz w:val="16"/>
        <w:szCs w:val="16"/>
      </w:rPr>
    </w:pPr>
  </w:p>
  <w:p w:rsidR="00F553AD" w:rsidRPr="00A8665E" w:rsidRDefault="00F553AD" w:rsidP="005F781C">
    <w:pPr>
      <w:pStyle w:val="Encabezado"/>
      <w:jc w:val="right"/>
      <w:rPr>
        <w:rFonts w:ascii="Verdana" w:hAnsi="Verdana"/>
        <w:sz w:val="16"/>
        <w:szCs w:val="16"/>
      </w:rPr>
    </w:pPr>
  </w:p>
  <w:p w:rsidR="00F553AD" w:rsidRPr="00A8665E" w:rsidRDefault="00F553AD" w:rsidP="005F781C">
    <w:pPr>
      <w:pStyle w:val="Encabezado"/>
      <w:jc w:val="right"/>
      <w:rPr>
        <w:rFonts w:ascii="Verdana" w:hAnsi="Verdana"/>
        <w:sz w:val="16"/>
        <w:szCs w:val="16"/>
      </w:rPr>
    </w:pPr>
    <w:r w:rsidRPr="00A8665E">
      <w:rPr>
        <w:rFonts w:ascii="Verdana" w:hAnsi="Verdana"/>
        <w:sz w:val="16"/>
        <w:szCs w:val="16"/>
      </w:rPr>
      <w:t>SESIÓN: CENTÉSIMO QUINCUAGÉSIMA PRIMERA</w:t>
    </w:r>
  </w:p>
  <w:p w:rsidR="00F553AD" w:rsidRPr="00A8665E" w:rsidRDefault="00F553AD" w:rsidP="005F781C">
    <w:pPr>
      <w:pStyle w:val="Encabezado"/>
      <w:jc w:val="right"/>
      <w:rPr>
        <w:rFonts w:ascii="Verdana" w:hAnsi="Verdana"/>
        <w:b/>
        <w:sz w:val="16"/>
        <w:szCs w:val="16"/>
      </w:rPr>
    </w:pPr>
    <w:r w:rsidRPr="00A8665E">
      <w:rPr>
        <w:rFonts w:ascii="Verdana" w:hAnsi="Verdana"/>
        <w:sz w:val="16"/>
        <w:szCs w:val="16"/>
      </w:rPr>
      <w:t>CABILDO: EXTRAORDINARIO</w:t>
    </w:r>
  </w:p>
  <w:p w:rsidR="00F553AD" w:rsidRPr="00A8665E" w:rsidRDefault="00F553AD" w:rsidP="005F781C">
    <w:pPr>
      <w:pStyle w:val="Encabezado"/>
      <w:tabs>
        <w:tab w:val="left" w:pos="5256"/>
        <w:tab w:val="right" w:pos="7704"/>
      </w:tabs>
      <w:jc w:val="right"/>
      <w:rPr>
        <w:rFonts w:ascii="Verdana" w:hAnsi="Verdana"/>
        <w:sz w:val="16"/>
        <w:szCs w:val="16"/>
      </w:rPr>
    </w:pPr>
    <w:r w:rsidRPr="00A8665E">
      <w:rPr>
        <w:rFonts w:ascii="Verdana" w:hAnsi="Verdana"/>
        <w:sz w:val="16"/>
        <w:szCs w:val="16"/>
      </w:rPr>
      <w:tab/>
      <w:t>FECHA: 26/04/2017.</w:t>
    </w:r>
  </w:p>
  <w:p w:rsidR="00F553AD" w:rsidRPr="00A8665E" w:rsidRDefault="00F553AD" w:rsidP="005F781C">
    <w:pPr>
      <w:pStyle w:val="Encabezado"/>
      <w:tabs>
        <w:tab w:val="left" w:pos="5256"/>
        <w:tab w:val="right" w:pos="7704"/>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A81DD7"/>
    <w:multiLevelType w:val="hybridMultilevel"/>
    <w:tmpl w:val="0138F9D8"/>
    <w:lvl w:ilvl="0" w:tplc="629C98AA">
      <w:start w:val="1"/>
      <w:numFmt w:val="upperRoman"/>
      <w:lvlText w:val="%1."/>
      <w:lvlJc w:val="left"/>
      <w:pPr>
        <w:ind w:left="720" w:hanging="360"/>
      </w:pPr>
      <w:rPr>
        <w:rFonts w:ascii="Arial" w:eastAsiaTheme="minorHAns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F781C"/>
    <w:rsid w:val="000128E0"/>
    <w:rsid w:val="00024AB8"/>
    <w:rsid w:val="00046CAC"/>
    <w:rsid w:val="001459DB"/>
    <w:rsid w:val="00167929"/>
    <w:rsid w:val="00175E4A"/>
    <w:rsid w:val="00190382"/>
    <w:rsid w:val="001F2304"/>
    <w:rsid w:val="0025533F"/>
    <w:rsid w:val="002704ED"/>
    <w:rsid w:val="002A6934"/>
    <w:rsid w:val="002D43A4"/>
    <w:rsid w:val="002F07FA"/>
    <w:rsid w:val="00316DC2"/>
    <w:rsid w:val="00355A2F"/>
    <w:rsid w:val="00367FCC"/>
    <w:rsid w:val="00377F71"/>
    <w:rsid w:val="003F735A"/>
    <w:rsid w:val="00402A20"/>
    <w:rsid w:val="00431340"/>
    <w:rsid w:val="0043456C"/>
    <w:rsid w:val="0045206D"/>
    <w:rsid w:val="004D41A1"/>
    <w:rsid w:val="005704A3"/>
    <w:rsid w:val="00571EF5"/>
    <w:rsid w:val="00592E84"/>
    <w:rsid w:val="005C36D9"/>
    <w:rsid w:val="005F781C"/>
    <w:rsid w:val="00611EFB"/>
    <w:rsid w:val="0061231A"/>
    <w:rsid w:val="006E652A"/>
    <w:rsid w:val="007A64E9"/>
    <w:rsid w:val="007C1886"/>
    <w:rsid w:val="008C2337"/>
    <w:rsid w:val="008E2E94"/>
    <w:rsid w:val="009567B8"/>
    <w:rsid w:val="00991F78"/>
    <w:rsid w:val="009D1AFA"/>
    <w:rsid w:val="009D68F6"/>
    <w:rsid w:val="009E1987"/>
    <w:rsid w:val="00A01CA6"/>
    <w:rsid w:val="00A10062"/>
    <w:rsid w:val="00A33504"/>
    <w:rsid w:val="00A81D09"/>
    <w:rsid w:val="00A8665E"/>
    <w:rsid w:val="00A972C9"/>
    <w:rsid w:val="00AB0E59"/>
    <w:rsid w:val="00AE3932"/>
    <w:rsid w:val="00C200E9"/>
    <w:rsid w:val="00C20435"/>
    <w:rsid w:val="00C74A01"/>
    <w:rsid w:val="00C93CDF"/>
    <w:rsid w:val="00CA3131"/>
    <w:rsid w:val="00D16DBC"/>
    <w:rsid w:val="00D21DE7"/>
    <w:rsid w:val="00D45BAB"/>
    <w:rsid w:val="00DC15F9"/>
    <w:rsid w:val="00DD0F43"/>
    <w:rsid w:val="00E23EE5"/>
    <w:rsid w:val="00E3539F"/>
    <w:rsid w:val="00EA0C3A"/>
    <w:rsid w:val="00EC58A2"/>
    <w:rsid w:val="00F057EE"/>
    <w:rsid w:val="00F16A49"/>
    <w:rsid w:val="00F22BE3"/>
    <w:rsid w:val="00F553AD"/>
    <w:rsid w:val="00F82FB2"/>
    <w:rsid w:val="00F94E8E"/>
    <w:rsid w:val="00FC774D"/>
    <w:rsid w:val="00FF02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1C"/>
  </w:style>
  <w:style w:type="paragraph" w:styleId="Ttulo2">
    <w:name w:val="heading 2"/>
    <w:basedOn w:val="Normal"/>
    <w:next w:val="Normal"/>
    <w:link w:val="Ttulo2Car"/>
    <w:uiPriority w:val="9"/>
    <w:unhideWhenUsed/>
    <w:qFormat/>
    <w:rsid w:val="009567B8"/>
    <w:pPr>
      <w:keepNext/>
      <w:keepLines/>
      <w:widowControl w:val="0"/>
      <w:suppressAutoHyphens/>
      <w:spacing w:before="200" w:after="0" w:line="240" w:lineRule="auto"/>
      <w:outlineLvl w:val="1"/>
    </w:pPr>
    <w:rPr>
      <w:rFonts w:asciiTheme="majorHAnsi" w:eastAsiaTheme="majorEastAsia" w:hAnsiTheme="majorHAnsi" w:cs="Mangal"/>
      <w:b/>
      <w:bCs/>
      <w:color w:val="4F81BD" w:themeColor="accent1"/>
      <w:kern w:val="1"/>
      <w:sz w:val="26"/>
      <w:szCs w:val="23"/>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67B8"/>
    <w:rPr>
      <w:rFonts w:asciiTheme="majorHAnsi" w:eastAsiaTheme="majorEastAsia" w:hAnsiTheme="majorHAnsi" w:cs="Mangal"/>
      <w:b/>
      <w:bCs/>
      <w:color w:val="4F81BD" w:themeColor="accent1"/>
      <w:kern w:val="1"/>
      <w:sz w:val="26"/>
      <w:szCs w:val="23"/>
      <w:lang w:val="es-ES" w:eastAsia="hi-IN" w:bidi="hi-IN"/>
    </w:rPr>
  </w:style>
  <w:style w:type="paragraph" w:customStyle="1" w:styleId="Default">
    <w:name w:val="Default"/>
    <w:rsid w:val="005F781C"/>
    <w:pPr>
      <w:autoSpaceDE w:val="0"/>
      <w:autoSpaceDN w:val="0"/>
      <w:adjustRightInd w:val="0"/>
      <w:spacing w:before="100" w:beforeAutospacing="1" w:after="0" w:afterAutospacing="1" w:line="240" w:lineRule="auto"/>
      <w:jc w:val="both"/>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5F78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81C"/>
  </w:style>
  <w:style w:type="paragraph" w:styleId="Piedepgina">
    <w:name w:val="footer"/>
    <w:basedOn w:val="Normal"/>
    <w:link w:val="PiedepginaCar"/>
    <w:uiPriority w:val="99"/>
    <w:unhideWhenUsed/>
    <w:rsid w:val="005F78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781C"/>
  </w:style>
  <w:style w:type="character" w:customStyle="1" w:styleId="TextodegloboCar">
    <w:name w:val="Texto de globo Car"/>
    <w:basedOn w:val="Fuentedeprrafopredeter"/>
    <w:link w:val="Textodeglobo"/>
    <w:uiPriority w:val="99"/>
    <w:semiHidden/>
    <w:rsid w:val="009567B8"/>
    <w:rPr>
      <w:rFonts w:ascii="Tahoma" w:eastAsia="SimSun" w:hAnsi="Tahoma" w:cs="Tahoma"/>
      <w:kern w:val="1"/>
      <w:sz w:val="16"/>
      <w:szCs w:val="16"/>
      <w:lang w:val="es-ES" w:eastAsia="hi-IN" w:bidi="hi-IN"/>
    </w:rPr>
  </w:style>
  <w:style w:type="paragraph" w:styleId="Textodeglobo">
    <w:name w:val="Balloon Text"/>
    <w:basedOn w:val="Normal"/>
    <w:link w:val="TextodegloboCar"/>
    <w:uiPriority w:val="99"/>
    <w:semiHidden/>
    <w:unhideWhenUsed/>
    <w:rsid w:val="009567B8"/>
    <w:pPr>
      <w:widowControl w:val="0"/>
      <w:suppressAutoHyphens/>
      <w:spacing w:after="0" w:line="240" w:lineRule="auto"/>
    </w:pPr>
    <w:rPr>
      <w:rFonts w:ascii="Tahoma" w:eastAsia="SimSun" w:hAnsi="Tahoma" w:cs="Tahoma"/>
      <w:kern w:val="1"/>
      <w:sz w:val="16"/>
      <w:szCs w:val="16"/>
      <w:lang w:val="es-ES" w:eastAsia="hi-IN" w:bidi="hi-IN"/>
    </w:rPr>
  </w:style>
  <w:style w:type="paragraph" w:styleId="Prrafodelista">
    <w:name w:val="List Paragraph"/>
    <w:basedOn w:val="Normal"/>
    <w:uiPriority w:val="34"/>
    <w:qFormat/>
    <w:rsid w:val="009567B8"/>
    <w:pPr>
      <w:widowControl w:val="0"/>
      <w:suppressAutoHyphens/>
      <w:spacing w:after="0" w:line="240" w:lineRule="auto"/>
      <w:ind w:left="720"/>
      <w:contextualSpacing/>
    </w:pPr>
    <w:rPr>
      <w:rFonts w:ascii="Times New Roman" w:eastAsia="SimSun" w:hAnsi="Times New Roman" w:cs="Mangal"/>
      <w:kern w:val="1"/>
      <w:sz w:val="24"/>
      <w:szCs w:val="24"/>
      <w:lang w:val="es-ES" w:eastAsia="hi-IN" w:bidi="hi-IN"/>
    </w:rPr>
  </w:style>
  <w:style w:type="table" w:styleId="Tablaconcuadrcula">
    <w:name w:val="Table Grid"/>
    <w:basedOn w:val="Tablanormal"/>
    <w:uiPriority w:val="59"/>
    <w:rsid w:val="00956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567B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567B8"/>
    <w:rPr>
      <w:rFonts w:eastAsiaTheme="minorEastAsia"/>
      <w:lang w:val="es-ES"/>
    </w:rPr>
  </w:style>
  <w:style w:type="character" w:styleId="Hipervnculo">
    <w:name w:val="Hyperlink"/>
    <w:basedOn w:val="Fuentedeprrafopredeter"/>
    <w:uiPriority w:val="99"/>
    <w:unhideWhenUsed/>
    <w:rsid w:val="009567B8"/>
    <w:rPr>
      <w:color w:val="0000FF" w:themeColor="hyperlink"/>
      <w:u w:val="single"/>
    </w:rPr>
  </w:style>
  <w:style w:type="paragraph" w:styleId="Ttulo">
    <w:name w:val="Title"/>
    <w:basedOn w:val="Normal"/>
    <w:next w:val="Normal"/>
    <w:link w:val="TtuloCar"/>
    <w:uiPriority w:val="10"/>
    <w:qFormat/>
    <w:rsid w:val="009567B8"/>
    <w:pPr>
      <w:widowControl w:val="0"/>
      <w:pBdr>
        <w:bottom w:val="single" w:sz="8" w:space="4" w:color="4F81BD" w:themeColor="accent1"/>
      </w:pBdr>
      <w:suppressAutoHyphens/>
      <w:spacing w:after="300" w:line="240" w:lineRule="auto"/>
      <w:contextualSpacing/>
    </w:pPr>
    <w:rPr>
      <w:rFonts w:asciiTheme="majorHAnsi" w:eastAsiaTheme="majorEastAsia" w:hAnsiTheme="majorHAnsi" w:cs="Mangal"/>
      <w:color w:val="17365D" w:themeColor="text2" w:themeShade="BF"/>
      <w:spacing w:val="5"/>
      <w:kern w:val="28"/>
      <w:sz w:val="52"/>
      <w:szCs w:val="47"/>
      <w:lang w:val="es-ES" w:eastAsia="hi-IN" w:bidi="hi-IN"/>
    </w:rPr>
  </w:style>
  <w:style w:type="character" w:customStyle="1" w:styleId="TtuloCar">
    <w:name w:val="Título Car"/>
    <w:basedOn w:val="Fuentedeprrafopredeter"/>
    <w:link w:val="Ttulo"/>
    <w:uiPriority w:val="10"/>
    <w:rsid w:val="009567B8"/>
    <w:rPr>
      <w:rFonts w:asciiTheme="majorHAnsi" w:eastAsiaTheme="majorEastAsia" w:hAnsiTheme="majorHAnsi" w:cs="Mangal"/>
      <w:color w:val="17365D" w:themeColor="text2" w:themeShade="BF"/>
      <w:spacing w:val="5"/>
      <w:kern w:val="28"/>
      <w:sz w:val="52"/>
      <w:szCs w:val="47"/>
      <w:lang w:val="es-ES" w:eastAsia="hi-IN" w:bidi="hi-IN"/>
    </w:rPr>
  </w:style>
  <w:style w:type="paragraph" w:styleId="Subttulo">
    <w:name w:val="Subtitle"/>
    <w:basedOn w:val="Normal"/>
    <w:next w:val="Normal"/>
    <w:link w:val="SubttuloCar"/>
    <w:uiPriority w:val="11"/>
    <w:qFormat/>
    <w:rsid w:val="009567B8"/>
    <w:pPr>
      <w:widowControl w:val="0"/>
      <w:numPr>
        <w:ilvl w:val="1"/>
      </w:numPr>
      <w:suppressAutoHyphens/>
      <w:spacing w:after="0" w:line="240" w:lineRule="auto"/>
    </w:pPr>
    <w:rPr>
      <w:rFonts w:asciiTheme="majorHAnsi" w:eastAsiaTheme="majorEastAsia" w:hAnsiTheme="majorHAnsi" w:cs="Mangal"/>
      <w:i/>
      <w:iCs/>
      <w:color w:val="4F81BD" w:themeColor="accent1"/>
      <w:spacing w:val="15"/>
      <w:kern w:val="1"/>
      <w:sz w:val="24"/>
      <w:szCs w:val="21"/>
      <w:lang w:val="es-ES" w:eastAsia="hi-IN" w:bidi="hi-IN"/>
    </w:rPr>
  </w:style>
  <w:style w:type="character" w:customStyle="1" w:styleId="SubttuloCar">
    <w:name w:val="Subtítulo Car"/>
    <w:basedOn w:val="Fuentedeprrafopredeter"/>
    <w:link w:val="Subttulo"/>
    <w:uiPriority w:val="11"/>
    <w:rsid w:val="009567B8"/>
    <w:rPr>
      <w:rFonts w:asciiTheme="majorHAnsi" w:eastAsiaTheme="majorEastAsia" w:hAnsiTheme="majorHAnsi" w:cs="Mangal"/>
      <w:i/>
      <w:iCs/>
      <w:color w:val="4F81BD" w:themeColor="accent1"/>
      <w:spacing w:val="15"/>
      <w:kern w:val="1"/>
      <w:sz w:val="24"/>
      <w:szCs w:val="21"/>
      <w:lang w:val="es-ES" w:eastAsia="hi-IN" w:bidi="hi-IN"/>
    </w:rPr>
  </w:style>
  <w:style w:type="character" w:styleId="nfasissutil">
    <w:name w:val="Subtle Emphasis"/>
    <w:basedOn w:val="Fuentedeprrafopredeter"/>
    <w:uiPriority w:val="19"/>
    <w:qFormat/>
    <w:rsid w:val="009567B8"/>
    <w:rPr>
      <w:i/>
      <w:iCs/>
      <w:color w:val="808080" w:themeColor="text1" w:themeTint="7F"/>
    </w:rPr>
  </w:style>
  <w:style w:type="paragraph" w:styleId="Citadestacada">
    <w:name w:val="Intense Quote"/>
    <w:basedOn w:val="Normal"/>
    <w:next w:val="Normal"/>
    <w:link w:val="CitadestacadaCar"/>
    <w:uiPriority w:val="30"/>
    <w:qFormat/>
    <w:rsid w:val="009567B8"/>
    <w:pPr>
      <w:widowControl w:val="0"/>
      <w:pBdr>
        <w:bottom w:val="single" w:sz="4" w:space="4" w:color="4F81BD" w:themeColor="accent1"/>
      </w:pBdr>
      <w:suppressAutoHyphens/>
      <w:spacing w:before="200" w:after="280" w:line="240" w:lineRule="auto"/>
      <w:ind w:left="936" w:right="936"/>
    </w:pPr>
    <w:rPr>
      <w:rFonts w:ascii="Times New Roman" w:eastAsia="SimSun" w:hAnsi="Times New Roman" w:cs="Mangal"/>
      <w:b/>
      <w:bCs/>
      <w:i/>
      <w:iCs/>
      <w:color w:val="4F81BD" w:themeColor="accent1"/>
      <w:kern w:val="1"/>
      <w:sz w:val="24"/>
      <w:szCs w:val="21"/>
      <w:lang w:val="es-ES" w:eastAsia="hi-IN" w:bidi="hi-IN"/>
    </w:rPr>
  </w:style>
  <w:style w:type="character" w:customStyle="1" w:styleId="CitadestacadaCar">
    <w:name w:val="Cita destacada Car"/>
    <w:basedOn w:val="Fuentedeprrafopredeter"/>
    <w:link w:val="Citadestacada"/>
    <w:uiPriority w:val="30"/>
    <w:rsid w:val="009567B8"/>
    <w:rPr>
      <w:rFonts w:ascii="Times New Roman" w:eastAsia="SimSun" w:hAnsi="Times New Roman" w:cs="Mangal"/>
      <w:b/>
      <w:bCs/>
      <w:i/>
      <w:iCs/>
      <w:color w:val="4F81BD" w:themeColor="accent1"/>
      <w:kern w:val="1"/>
      <w:sz w:val="24"/>
      <w:szCs w:val="21"/>
      <w:lang w:val="es-ES" w:eastAsia="hi-IN" w:bidi="hi-IN"/>
    </w:rPr>
  </w:style>
  <w:style w:type="character" w:customStyle="1" w:styleId="TextoCar">
    <w:name w:val="Texto Car"/>
    <w:basedOn w:val="Fuentedeprrafopredeter"/>
    <w:link w:val="Texto"/>
    <w:locked/>
    <w:rsid w:val="009567B8"/>
    <w:rPr>
      <w:rFonts w:ascii="Arial" w:hAnsi="Arial" w:cs="Arial"/>
      <w:lang w:eastAsia="es-ES"/>
    </w:rPr>
  </w:style>
  <w:style w:type="paragraph" w:customStyle="1" w:styleId="Texto">
    <w:name w:val="Texto"/>
    <w:basedOn w:val="Normal"/>
    <w:link w:val="TextoCar"/>
    <w:rsid w:val="009567B8"/>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9567B8"/>
  </w:style>
  <w:style w:type="paragraph" w:styleId="Textocomentario">
    <w:name w:val="annotation text"/>
    <w:basedOn w:val="Normal"/>
    <w:link w:val="TextocomentarioCar"/>
    <w:uiPriority w:val="99"/>
    <w:unhideWhenUsed/>
    <w:rsid w:val="009567B8"/>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9567B8"/>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9567B8"/>
    <w:rPr>
      <w:b/>
      <w:bCs/>
    </w:rPr>
  </w:style>
  <w:style w:type="paragraph" w:styleId="Asuntodelcomentario">
    <w:name w:val="annotation subject"/>
    <w:basedOn w:val="Normal"/>
    <w:link w:val="AsuntodelcomentarioCar"/>
    <w:uiPriority w:val="99"/>
    <w:semiHidden/>
    <w:unhideWhenUsed/>
    <w:rsid w:val="009567B8"/>
    <w:pPr>
      <w:spacing w:after="0" w:line="240" w:lineRule="auto"/>
    </w:pPr>
    <w:rPr>
      <w:rFonts w:ascii="Calibri" w:hAnsi="Calibri" w:cs="Calibri"/>
      <w:b/>
      <w:bCs/>
      <w:sz w:val="24"/>
      <w:szCs w:val="24"/>
      <w:lang w:eastAsia="es-ES"/>
    </w:rPr>
  </w:style>
  <w:style w:type="character" w:customStyle="1" w:styleId="AsuntodelcomentarioCar1">
    <w:name w:val="Asunto del comentario Car1"/>
    <w:basedOn w:val="TextocomentarioCar"/>
    <w:link w:val="Asuntodelcomentario"/>
    <w:uiPriority w:val="99"/>
    <w:rsid w:val="009567B8"/>
    <w:rPr>
      <w:b/>
      <w:bCs/>
    </w:rPr>
  </w:style>
  <w:style w:type="character" w:customStyle="1" w:styleId="ANOTACIONCar">
    <w:name w:val="ANOTACION Car"/>
    <w:basedOn w:val="Fuentedeprrafopredeter"/>
    <w:link w:val="ANOTACION"/>
    <w:locked/>
    <w:rsid w:val="009567B8"/>
    <w:rPr>
      <w:b/>
      <w:bCs/>
      <w:lang w:eastAsia="es-ES"/>
    </w:rPr>
  </w:style>
  <w:style w:type="paragraph" w:customStyle="1" w:styleId="ANOTACION">
    <w:name w:val="ANOTACION"/>
    <w:basedOn w:val="Normal"/>
    <w:link w:val="ANOTACIONCar"/>
    <w:rsid w:val="009567B8"/>
    <w:pPr>
      <w:spacing w:before="101" w:after="101" w:line="216" w:lineRule="atLeast"/>
      <w:jc w:val="center"/>
    </w:pPr>
    <w:rPr>
      <w:b/>
      <w:bCs/>
      <w:lang w:eastAsia="es-ES"/>
    </w:rPr>
  </w:style>
  <w:style w:type="character" w:customStyle="1" w:styleId="TextonotapieCar">
    <w:name w:val="Texto nota pie Car"/>
    <w:basedOn w:val="Fuentedeprrafopredeter"/>
    <w:link w:val="Textonotapie"/>
    <w:uiPriority w:val="99"/>
    <w:semiHidden/>
    <w:rsid w:val="009567B8"/>
    <w:rPr>
      <w:rFonts w:ascii="Calibri" w:hAnsi="Calibri" w:cs="Calibri"/>
      <w:sz w:val="20"/>
      <w:szCs w:val="20"/>
    </w:rPr>
  </w:style>
  <w:style w:type="paragraph" w:styleId="Textonotapie">
    <w:name w:val="footnote text"/>
    <w:basedOn w:val="Normal"/>
    <w:link w:val="TextonotapieCar"/>
    <w:uiPriority w:val="99"/>
    <w:semiHidden/>
    <w:unhideWhenUsed/>
    <w:rsid w:val="009567B8"/>
    <w:pPr>
      <w:spacing w:after="0" w:line="240" w:lineRule="auto"/>
    </w:pPr>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F4F0-DF17-4FFE-B064-AB2CB722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13584</Words>
  <Characters>74717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2</cp:revision>
  <cp:lastPrinted>2017-04-27T23:19:00Z</cp:lastPrinted>
  <dcterms:created xsi:type="dcterms:W3CDTF">2017-11-10T20:30:00Z</dcterms:created>
  <dcterms:modified xsi:type="dcterms:W3CDTF">2017-11-10T20:30:00Z</dcterms:modified>
</cp:coreProperties>
</file>